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653442" w14:textId="0A2FB738" w:rsidR="0039103D" w:rsidRPr="00B617AF" w:rsidRDefault="00711CA6" w:rsidP="00B617AF">
      <w:pPr>
        <w:spacing w:line="500" w:lineRule="exact"/>
        <w:rPr>
          <w:rFonts w:cs="Arial"/>
          <w:b/>
          <w:bCs/>
        </w:rPr>
      </w:pPr>
      <w:r w:rsidRPr="00B617AF">
        <w:rPr>
          <w:rFonts w:cs="Arial" w:hint="eastAsia"/>
          <w:b/>
          <w:bCs/>
        </w:rPr>
        <w:t>[</w:t>
      </w:r>
      <w:r w:rsidRPr="00B617AF">
        <w:rPr>
          <w:rFonts w:cs="Arial"/>
          <w:b/>
          <w:bCs/>
        </w:rPr>
        <w:t>Supplementary Material 1]</w:t>
      </w:r>
    </w:p>
    <w:p w14:paraId="075E3B27" w14:textId="77777777" w:rsidR="0039103D" w:rsidRPr="008A5B64" w:rsidRDefault="0039103D" w:rsidP="00712F41">
      <w:pPr>
        <w:spacing w:before="120" w:after="120" w:line="276" w:lineRule="auto"/>
        <w:jc w:val="center"/>
        <w:rPr>
          <w:rFonts w:cs="Arial"/>
          <w:b/>
          <w:color w:val="000000" w:themeColor="text1"/>
          <w:sz w:val="36"/>
          <w:szCs w:val="21"/>
        </w:rPr>
      </w:pPr>
    </w:p>
    <w:p w14:paraId="4096DFDA" w14:textId="373C0ACD" w:rsidR="00B728FB" w:rsidRPr="008A5B64" w:rsidRDefault="007053BA" w:rsidP="00712F41">
      <w:pPr>
        <w:spacing w:before="120" w:after="120" w:line="276" w:lineRule="auto"/>
        <w:jc w:val="center"/>
        <w:rPr>
          <w:rFonts w:cs="Arial"/>
          <w:b/>
          <w:color w:val="000000" w:themeColor="text1"/>
          <w:sz w:val="36"/>
          <w:szCs w:val="21"/>
        </w:rPr>
      </w:pPr>
      <w:r w:rsidRPr="008A5B64">
        <w:rPr>
          <w:rFonts w:cs="Arial"/>
          <w:b/>
          <w:color w:val="000000" w:themeColor="text1"/>
          <w:sz w:val="36"/>
          <w:szCs w:val="21"/>
        </w:rPr>
        <w:t>Health Economic Study</w:t>
      </w:r>
      <w:r w:rsidR="0004366B" w:rsidRPr="008A5B64">
        <w:rPr>
          <w:rFonts w:cs="Arial"/>
          <w:b/>
          <w:color w:val="000000" w:themeColor="text1"/>
          <w:sz w:val="36"/>
          <w:szCs w:val="21"/>
        </w:rPr>
        <w:t xml:space="preserve"> of </w:t>
      </w:r>
      <w:r w:rsidRPr="008A5B64">
        <w:rPr>
          <w:rFonts w:cs="Arial"/>
          <w:b/>
          <w:color w:val="000000" w:themeColor="text1"/>
          <w:sz w:val="36"/>
          <w:szCs w:val="21"/>
        </w:rPr>
        <w:t>F</w:t>
      </w:r>
      <w:r w:rsidR="0004366B" w:rsidRPr="008A5B64">
        <w:rPr>
          <w:rFonts w:cs="Arial"/>
          <w:b/>
          <w:color w:val="000000" w:themeColor="text1"/>
          <w:sz w:val="36"/>
          <w:szCs w:val="21"/>
        </w:rPr>
        <w:t xml:space="preserve">ampridine </w:t>
      </w:r>
      <w:r w:rsidRPr="008A5B64">
        <w:rPr>
          <w:rFonts w:cs="Arial"/>
          <w:b/>
          <w:color w:val="000000" w:themeColor="text1"/>
          <w:sz w:val="36"/>
          <w:szCs w:val="21"/>
        </w:rPr>
        <w:t xml:space="preserve">for the Treatment </w:t>
      </w:r>
      <w:proofErr w:type="gramStart"/>
      <w:r w:rsidR="00770591">
        <w:rPr>
          <w:rFonts w:cs="Arial"/>
          <w:b/>
          <w:color w:val="000000" w:themeColor="text1"/>
          <w:sz w:val="36"/>
          <w:szCs w:val="21"/>
        </w:rPr>
        <w:t xml:space="preserve">of </w:t>
      </w:r>
      <w:r w:rsidRPr="008A5B64">
        <w:rPr>
          <w:rFonts w:cs="Arial"/>
          <w:b/>
          <w:color w:val="000000" w:themeColor="text1"/>
          <w:sz w:val="36"/>
          <w:szCs w:val="21"/>
        </w:rPr>
        <w:t xml:space="preserve"> Walking</w:t>
      </w:r>
      <w:proofErr w:type="gramEnd"/>
      <w:r w:rsidR="00770591">
        <w:rPr>
          <w:rFonts w:cs="Arial"/>
          <w:b/>
          <w:color w:val="000000" w:themeColor="text1"/>
          <w:sz w:val="36"/>
          <w:szCs w:val="21"/>
        </w:rPr>
        <w:t xml:space="preserve"> Disability</w:t>
      </w:r>
      <w:r w:rsidRPr="008A5B64">
        <w:rPr>
          <w:rFonts w:cs="Arial"/>
          <w:b/>
          <w:color w:val="000000" w:themeColor="text1"/>
          <w:sz w:val="36"/>
          <w:szCs w:val="21"/>
        </w:rPr>
        <w:t xml:space="preserve"> in </w:t>
      </w:r>
      <w:bookmarkStart w:id="0" w:name="OLE_LINK6"/>
      <w:r w:rsidR="00911CBA" w:rsidRPr="008A5B64">
        <w:rPr>
          <w:rFonts w:cs="Arial"/>
          <w:b/>
          <w:color w:val="000000" w:themeColor="text1"/>
          <w:sz w:val="36"/>
          <w:szCs w:val="21"/>
        </w:rPr>
        <w:t>Multiple Sclerosis</w:t>
      </w:r>
      <w:bookmarkEnd w:id="0"/>
      <w:r w:rsidR="00911CBA" w:rsidRPr="008A5B64">
        <w:rPr>
          <w:rFonts w:cs="Arial"/>
          <w:b/>
          <w:color w:val="000000" w:themeColor="text1"/>
          <w:sz w:val="36"/>
          <w:szCs w:val="21"/>
        </w:rPr>
        <w:t xml:space="preserve"> </w:t>
      </w:r>
      <w:r w:rsidRPr="008A5B64">
        <w:rPr>
          <w:rFonts w:cs="Arial"/>
          <w:b/>
          <w:color w:val="000000" w:themeColor="text1"/>
          <w:sz w:val="36"/>
          <w:szCs w:val="21"/>
        </w:rPr>
        <w:t>Patients in China</w:t>
      </w:r>
    </w:p>
    <w:p w14:paraId="7139729E" w14:textId="0C39A0B5" w:rsidR="005862DB" w:rsidRPr="008A5B64" w:rsidRDefault="005862DB" w:rsidP="005862DB">
      <w:pPr>
        <w:snapToGrid w:val="0"/>
        <w:spacing w:before="60" w:after="60" w:line="276" w:lineRule="auto"/>
        <w:rPr>
          <w:rFonts w:cs="Arial"/>
          <w:b/>
          <w:bCs/>
          <w:i/>
          <w:color w:val="000000" w:themeColor="text1"/>
          <w:sz w:val="28"/>
        </w:rPr>
      </w:pPr>
    </w:p>
    <w:p w14:paraId="19D6F242" w14:textId="30DD3748" w:rsidR="00B23693" w:rsidRPr="008A5B64" w:rsidRDefault="00B23693" w:rsidP="005862DB">
      <w:pPr>
        <w:snapToGrid w:val="0"/>
        <w:spacing w:before="60" w:after="60" w:line="276" w:lineRule="auto"/>
        <w:rPr>
          <w:rFonts w:cs="Arial"/>
          <w:b/>
          <w:bCs/>
          <w:i/>
          <w:color w:val="000000" w:themeColor="text1"/>
          <w:sz w:val="28"/>
        </w:rPr>
      </w:pPr>
    </w:p>
    <w:p w14:paraId="319E83F3" w14:textId="2938BCFF" w:rsidR="00B23693" w:rsidRPr="008A5B64" w:rsidRDefault="00B23693" w:rsidP="005862DB">
      <w:pPr>
        <w:snapToGrid w:val="0"/>
        <w:spacing w:before="60" w:after="60" w:line="276" w:lineRule="auto"/>
        <w:rPr>
          <w:rFonts w:cs="Arial"/>
          <w:b/>
          <w:bCs/>
          <w:i/>
          <w:color w:val="000000" w:themeColor="text1"/>
          <w:sz w:val="28"/>
        </w:rPr>
      </w:pPr>
    </w:p>
    <w:p w14:paraId="00B75390" w14:textId="140D7563" w:rsidR="00B23693" w:rsidRPr="008A5B64" w:rsidRDefault="00B23693" w:rsidP="005862DB">
      <w:pPr>
        <w:snapToGrid w:val="0"/>
        <w:spacing w:before="60" w:after="60" w:line="276" w:lineRule="auto"/>
        <w:rPr>
          <w:rFonts w:cs="Arial"/>
          <w:b/>
          <w:bCs/>
          <w:i/>
          <w:color w:val="000000" w:themeColor="text1"/>
          <w:sz w:val="28"/>
        </w:rPr>
      </w:pPr>
    </w:p>
    <w:p w14:paraId="635D01AC" w14:textId="77777777" w:rsidR="00B23693" w:rsidRPr="008A5B64" w:rsidRDefault="00B23693" w:rsidP="005862DB">
      <w:pPr>
        <w:snapToGrid w:val="0"/>
        <w:spacing w:before="60" w:after="60" w:line="276" w:lineRule="auto"/>
        <w:rPr>
          <w:rFonts w:cs="Arial"/>
          <w:b/>
          <w:bCs/>
          <w:i/>
          <w:color w:val="000000" w:themeColor="text1"/>
          <w:sz w:val="28"/>
        </w:rPr>
      </w:pPr>
    </w:p>
    <w:p w14:paraId="579DB49E" w14:textId="77777777" w:rsidR="00B23693" w:rsidRPr="008A5B64" w:rsidRDefault="00B23693" w:rsidP="005862DB">
      <w:pPr>
        <w:snapToGrid w:val="0"/>
        <w:spacing w:before="60" w:after="60" w:line="276" w:lineRule="auto"/>
        <w:rPr>
          <w:rFonts w:cs="Arial"/>
          <w:b/>
          <w:bCs/>
          <w:i/>
          <w:color w:val="000000" w:themeColor="text1"/>
          <w:sz w:val="28"/>
        </w:rPr>
      </w:pPr>
    </w:p>
    <w:p w14:paraId="54693FAB" w14:textId="43EEF92E" w:rsidR="005862DB" w:rsidRPr="008A5B64" w:rsidRDefault="005862DB" w:rsidP="00B23693">
      <w:pPr>
        <w:snapToGrid w:val="0"/>
        <w:spacing w:before="60" w:after="60" w:line="276" w:lineRule="auto"/>
        <w:jc w:val="center"/>
        <w:rPr>
          <w:rFonts w:cs="Arial"/>
          <w:b/>
          <w:bCs/>
          <w:i/>
          <w:color w:val="000000" w:themeColor="text1"/>
          <w:sz w:val="28"/>
        </w:rPr>
      </w:pPr>
      <w:r w:rsidRPr="008A5B64">
        <w:rPr>
          <w:rFonts w:cs="Arial"/>
          <w:b/>
          <w:bCs/>
          <w:i/>
          <w:color w:val="000000" w:themeColor="text1"/>
          <w:sz w:val="28"/>
        </w:rPr>
        <w:t>Discussion Guides prepared for the interview with</w:t>
      </w:r>
    </w:p>
    <w:p w14:paraId="64BC5B76" w14:textId="77B22731" w:rsidR="005862DB" w:rsidRPr="008A5B64" w:rsidRDefault="005862DB" w:rsidP="00B23693">
      <w:pPr>
        <w:snapToGrid w:val="0"/>
        <w:spacing w:before="60" w:after="60" w:line="276" w:lineRule="auto"/>
        <w:jc w:val="center"/>
        <w:rPr>
          <w:rFonts w:cs="Arial"/>
          <w:b/>
          <w:bCs/>
          <w:i/>
          <w:color w:val="000000" w:themeColor="text1"/>
          <w:sz w:val="28"/>
          <w:u w:val="single"/>
        </w:rPr>
      </w:pPr>
      <w:r w:rsidRPr="008A5B64">
        <w:rPr>
          <w:rFonts w:cs="Arial"/>
          <w:b/>
          <w:bCs/>
          <w:i/>
          <w:color w:val="000000" w:themeColor="text1"/>
          <w:sz w:val="28"/>
          <w:u w:val="single"/>
        </w:rPr>
        <w:t>Multiple Sclerosis Related Clinical KOL</w:t>
      </w:r>
    </w:p>
    <w:p w14:paraId="290D9DA1" w14:textId="73CE9FFB" w:rsidR="005862DB" w:rsidRPr="008A5B64" w:rsidRDefault="005862DB" w:rsidP="00B23693">
      <w:pPr>
        <w:snapToGrid w:val="0"/>
        <w:spacing w:before="60" w:after="60" w:line="276" w:lineRule="auto"/>
        <w:jc w:val="center"/>
        <w:rPr>
          <w:rFonts w:cs="Arial"/>
          <w:b/>
          <w:bCs/>
          <w:i/>
          <w:color w:val="000000" w:themeColor="text1"/>
          <w:sz w:val="28"/>
        </w:rPr>
      </w:pPr>
      <w:r w:rsidRPr="008A5B64">
        <w:rPr>
          <w:rFonts w:cs="Arial"/>
          <w:b/>
          <w:bCs/>
          <w:i/>
          <w:color w:val="000000" w:themeColor="text1"/>
          <w:sz w:val="28"/>
        </w:rPr>
        <w:t>July 2021</w:t>
      </w:r>
    </w:p>
    <w:p w14:paraId="791DF039" w14:textId="1754DEB3" w:rsidR="00CF6D54" w:rsidRPr="008A5B64" w:rsidRDefault="00CF6D54" w:rsidP="008947CA">
      <w:pPr>
        <w:spacing w:line="276" w:lineRule="auto"/>
        <w:jc w:val="both"/>
        <w:rPr>
          <w:rFonts w:cs="Arial"/>
          <w:color w:val="000000" w:themeColor="text1"/>
          <w:sz w:val="22"/>
          <w:szCs w:val="22"/>
        </w:rPr>
      </w:pPr>
    </w:p>
    <w:p w14:paraId="2DF03DAA" w14:textId="747A64EB" w:rsidR="00B23693" w:rsidRPr="008A5B64" w:rsidRDefault="00B23693" w:rsidP="008947CA">
      <w:pPr>
        <w:spacing w:line="276" w:lineRule="auto"/>
        <w:jc w:val="both"/>
        <w:rPr>
          <w:rFonts w:cs="Arial"/>
          <w:color w:val="000000" w:themeColor="text1"/>
          <w:sz w:val="22"/>
          <w:szCs w:val="22"/>
        </w:rPr>
      </w:pPr>
    </w:p>
    <w:p w14:paraId="167E7420" w14:textId="5827011E" w:rsidR="00B23693" w:rsidRPr="008A5B64" w:rsidRDefault="00B23693" w:rsidP="008947CA">
      <w:pPr>
        <w:spacing w:line="276" w:lineRule="auto"/>
        <w:jc w:val="both"/>
        <w:rPr>
          <w:rFonts w:cs="Arial"/>
          <w:color w:val="000000" w:themeColor="text1"/>
          <w:sz w:val="22"/>
          <w:szCs w:val="22"/>
        </w:rPr>
      </w:pPr>
    </w:p>
    <w:p w14:paraId="6B62AF11" w14:textId="43E310D8" w:rsidR="00B23693" w:rsidRPr="008A5B64" w:rsidRDefault="00B23693" w:rsidP="008947CA">
      <w:pPr>
        <w:spacing w:line="276" w:lineRule="auto"/>
        <w:jc w:val="both"/>
        <w:rPr>
          <w:rFonts w:cs="Arial"/>
          <w:color w:val="000000" w:themeColor="text1"/>
          <w:sz w:val="22"/>
          <w:szCs w:val="22"/>
        </w:rPr>
      </w:pPr>
    </w:p>
    <w:p w14:paraId="7CBDF348" w14:textId="1E2B067F" w:rsidR="0039103D" w:rsidRPr="008A5B64" w:rsidRDefault="0039103D" w:rsidP="008947CA">
      <w:pPr>
        <w:spacing w:line="276" w:lineRule="auto"/>
        <w:jc w:val="both"/>
        <w:rPr>
          <w:rFonts w:cs="Arial"/>
          <w:color w:val="000000" w:themeColor="text1"/>
          <w:sz w:val="22"/>
          <w:szCs w:val="22"/>
        </w:rPr>
      </w:pPr>
    </w:p>
    <w:p w14:paraId="73A4FAFE" w14:textId="77777777" w:rsidR="0039103D" w:rsidRPr="008A5B64" w:rsidRDefault="0039103D" w:rsidP="008947CA">
      <w:pPr>
        <w:spacing w:line="276" w:lineRule="auto"/>
        <w:jc w:val="both"/>
        <w:rPr>
          <w:rFonts w:cs="Arial"/>
          <w:color w:val="000000" w:themeColor="text1"/>
          <w:sz w:val="22"/>
          <w:szCs w:val="22"/>
        </w:rPr>
      </w:pPr>
    </w:p>
    <w:p w14:paraId="30DF8957" w14:textId="0AA49604" w:rsidR="00B23693" w:rsidRPr="008A5B64" w:rsidRDefault="00B23693" w:rsidP="008947CA">
      <w:pPr>
        <w:spacing w:line="276" w:lineRule="auto"/>
        <w:jc w:val="both"/>
        <w:rPr>
          <w:rFonts w:cs="Arial"/>
          <w:color w:val="000000" w:themeColor="text1"/>
          <w:sz w:val="22"/>
          <w:szCs w:val="22"/>
        </w:rPr>
      </w:pPr>
    </w:p>
    <w:p w14:paraId="671BCEE6" w14:textId="77777777" w:rsidR="00B23693" w:rsidRPr="008A5B64" w:rsidRDefault="00B23693" w:rsidP="008947CA">
      <w:pPr>
        <w:spacing w:line="276" w:lineRule="auto"/>
        <w:jc w:val="both"/>
        <w:rPr>
          <w:rFonts w:cs="Arial"/>
          <w:color w:val="000000" w:themeColor="text1"/>
          <w:sz w:val="22"/>
          <w:szCs w:val="22"/>
        </w:rPr>
      </w:pPr>
    </w:p>
    <w:p w14:paraId="57FAA81F" w14:textId="2ACC1262" w:rsidR="00B05A21" w:rsidRPr="008A5B64" w:rsidRDefault="007053BA" w:rsidP="008947CA">
      <w:pPr>
        <w:spacing w:line="276" w:lineRule="auto"/>
        <w:jc w:val="both"/>
        <w:rPr>
          <w:rFonts w:cs="Arial"/>
          <w:b/>
          <w:color w:val="000000" w:themeColor="text1"/>
          <w:sz w:val="24"/>
          <w:szCs w:val="24"/>
        </w:rPr>
      </w:pPr>
      <w:r w:rsidRPr="008A5B64">
        <w:rPr>
          <w:rFonts w:cs="Arial"/>
          <w:b/>
          <w:color w:val="000000" w:themeColor="text1"/>
          <w:sz w:val="24"/>
          <w:szCs w:val="24"/>
        </w:rPr>
        <w:t>Experts’</w:t>
      </w:r>
      <w:r w:rsidR="00CF6D54" w:rsidRPr="008A5B64">
        <w:rPr>
          <w:rFonts w:cs="Arial"/>
          <w:b/>
          <w:color w:val="000000" w:themeColor="text1"/>
          <w:sz w:val="24"/>
          <w:szCs w:val="24"/>
        </w:rPr>
        <w:t xml:space="preserve"> information</w:t>
      </w:r>
    </w:p>
    <w:tbl>
      <w:tblPr>
        <w:tblW w:w="10075" w:type="dxa"/>
        <w:tblLook w:val="04A0" w:firstRow="1" w:lastRow="0" w:firstColumn="1" w:lastColumn="0" w:noHBand="0" w:noVBand="1"/>
      </w:tblPr>
      <w:tblGrid>
        <w:gridCol w:w="2826"/>
        <w:gridCol w:w="7249"/>
      </w:tblGrid>
      <w:tr w:rsidR="008A5B64" w:rsidRPr="008A5B64" w14:paraId="6ED186AC" w14:textId="77777777" w:rsidTr="00B23693">
        <w:trPr>
          <w:trHeight w:val="432"/>
        </w:trPr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07FFC" w14:textId="28E5533A" w:rsidR="00B05A21" w:rsidRPr="008A5B64" w:rsidRDefault="00CF6D54" w:rsidP="005862DB">
            <w:pPr>
              <w:spacing w:line="276" w:lineRule="auto"/>
              <w:jc w:val="both"/>
              <w:rPr>
                <w:rFonts w:cs="Arial"/>
                <w:b/>
                <w:color w:val="000000" w:themeColor="text1"/>
                <w:sz w:val="22"/>
                <w:szCs w:val="24"/>
              </w:rPr>
            </w:pPr>
            <w:r w:rsidRPr="008A5B64">
              <w:rPr>
                <w:rFonts w:cs="Arial"/>
                <w:b/>
                <w:color w:val="000000" w:themeColor="text1"/>
                <w:sz w:val="22"/>
                <w:szCs w:val="24"/>
                <w:lang w:val="en-US"/>
              </w:rPr>
              <w:t>I</w:t>
            </w:r>
            <w:r w:rsidRPr="008A5B64">
              <w:rPr>
                <w:rFonts w:cs="Arial"/>
                <w:b/>
                <w:color w:val="000000" w:themeColor="text1"/>
                <w:sz w:val="22"/>
                <w:szCs w:val="24"/>
                <w:lang w:eastAsia="zh-TW"/>
              </w:rPr>
              <w:t>n</w:t>
            </w:r>
            <w:r w:rsidRPr="008A5B64">
              <w:rPr>
                <w:rFonts w:cs="Arial"/>
                <w:b/>
                <w:color w:val="000000" w:themeColor="text1"/>
                <w:sz w:val="22"/>
                <w:szCs w:val="24"/>
              </w:rPr>
              <w:t>terview date</w:t>
            </w:r>
          </w:p>
        </w:tc>
        <w:tc>
          <w:tcPr>
            <w:tcW w:w="7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AAE68" w14:textId="77777777" w:rsidR="00B05A21" w:rsidRPr="008A5B64" w:rsidRDefault="00B05A21" w:rsidP="00517991">
            <w:pPr>
              <w:tabs>
                <w:tab w:val="center" w:pos="3206"/>
              </w:tabs>
              <w:spacing w:line="276" w:lineRule="auto"/>
              <w:ind w:left="44"/>
              <w:jc w:val="both"/>
              <w:rPr>
                <w:rFonts w:cs="Arial"/>
                <w:bCs/>
                <w:color w:val="000000" w:themeColor="text1"/>
                <w:sz w:val="22"/>
                <w:szCs w:val="24"/>
                <w:lang w:eastAsia="ja-JP"/>
              </w:rPr>
            </w:pPr>
          </w:p>
        </w:tc>
      </w:tr>
      <w:tr w:rsidR="008A5B64" w:rsidRPr="008A5B64" w14:paraId="710BC455" w14:textId="77777777" w:rsidTr="00B23693">
        <w:trPr>
          <w:trHeight w:val="432"/>
        </w:trPr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86BD8" w14:textId="0C14BBB9" w:rsidR="00B05A21" w:rsidRPr="008A5B64" w:rsidRDefault="00CF6D54" w:rsidP="005862DB">
            <w:pPr>
              <w:spacing w:line="276" w:lineRule="auto"/>
              <w:jc w:val="both"/>
              <w:rPr>
                <w:rFonts w:cs="Arial"/>
                <w:b/>
                <w:color w:val="000000" w:themeColor="text1"/>
                <w:sz w:val="22"/>
                <w:szCs w:val="24"/>
              </w:rPr>
            </w:pPr>
            <w:r w:rsidRPr="008A5B64">
              <w:rPr>
                <w:rFonts w:cs="Arial"/>
                <w:b/>
                <w:color w:val="000000" w:themeColor="text1"/>
                <w:sz w:val="22"/>
                <w:szCs w:val="24"/>
              </w:rPr>
              <w:t>City</w:t>
            </w:r>
          </w:p>
        </w:tc>
        <w:tc>
          <w:tcPr>
            <w:tcW w:w="7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E3BDF" w14:textId="77777777" w:rsidR="00B05A21" w:rsidRPr="008A5B64" w:rsidRDefault="00B05A21" w:rsidP="00517991">
            <w:pPr>
              <w:tabs>
                <w:tab w:val="center" w:pos="3206"/>
              </w:tabs>
              <w:spacing w:line="276" w:lineRule="auto"/>
              <w:jc w:val="both"/>
              <w:rPr>
                <w:rFonts w:cs="Arial"/>
                <w:bCs/>
                <w:color w:val="000000" w:themeColor="text1"/>
                <w:sz w:val="22"/>
                <w:szCs w:val="24"/>
              </w:rPr>
            </w:pPr>
          </w:p>
        </w:tc>
      </w:tr>
      <w:tr w:rsidR="008A5B64" w:rsidRPr="008A5B64" w14:paraId="7A32BB48" w14:textId="77777777" w:rsidTr="00B23693">
        <w:trPr>
          <w:trHeight w:val="432"/>
        </w:trPr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7E76A" w14:textId="71EA10E4" w:rsidR="00B05A21" w:rsidRPr="008A5B64" w:rsidRDefault="00CF6D54" w:rsidP="005862DB">
            <w:pPr>
              <w:spacing w:line="276" w:lineRule="auto"/>
              <w:jc w:val="both"/>
              <w:rPr>
                <w:rFonts w:cs="Arial"/>
                <w:b/>
                <w:color w:val="000000" w:themeColor="text1"/>
                <w:sz w:val="22"/>
                <w:szCs w:val="24"/>
              </w:rPr>
            </w:pPr>
            <w:r w:rsidRPr="008A5B64">
              <w:rPr>
                <w:rFonts w:cs="Arial"/>
                <w:b/>
                <w:color w:val="000000" w:themeColor="text1"/>
                <w:sz w:val="22"/>
                <w:szCs w:val="24"/>
              </w:rPr>
              <w:t>Hospital</w:t>
            </w:r>
          </w:p>
        </w:tc>
        <w:tc>
          <w:tcPr>
            <w:tcW w:w="7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5B522" w14:textId="77777777" w:rsidR="00B05A21" w:rsidRPr="008A5B64" w:rsidRDefault="00B05A21" w:rsidP="00517991">
            <w:pPr>
              <w:tabs>
                <w:tab w:val="center" w:pos="3206"/>
              </w:tabs>
              <w:spacing w:line="276" w:lineRule="auto"/>
              <w:jc w:val="both"/>
              <w:rPr>
                <w:rFonts w:cs="Arial"/>
                <w:bCs/>
                <w:color w:val="000000" w:themeColor="text1"/>
                <w:sz w:val="22"/>
                <w:szCs w:val="24"/>
              </w:rPr>
            </w:pPr>
          </w:p>
        </w:tc>
      </w:tr>
      <w:tr w:rsidR="008A5B64" w:rsidRPr="008A5B64" w14:paraId="25072338" w14:textId="77777777" w:rsidTr="00B23693">
        <w:trPr>
          <w:trHeight w:val="432"/>
        </w:trPr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47A296" w14:textId="3B96EC1F" w:rsidR="00B05A21" w:rsidRPr="008A5B64" w:rsidRDefault="00CF6D54" w:rsidP="005862DB">
            <w:pPr>
              <w:spacing w:line="276" w:lineRule="auto"/>
              <w:jc w:val="both"/>
              <w:rPr>
                <w:rFonts w:cs="Arial"/>
                <w:b/>
                <w:color w:val="000000" w:themeColor="text1"/>
                <w:sz w:val="22"/>
                <w:szCs w:val="24"/>
              </w:rPr>
            </w:pPr>
            <w:r w:rsidRPr="008A5B64">
              <w:rPr>
                <w:rFonts w:cs="Arial"/>
                <w:b/>
                <w:color w:val="000000" w:themeColor="text1"/>
                <w:sz w:val="22"/>
                <w:szCs w:val="24"/>
              </w:rPr>
              <w:t xml:space="preserve">Hospital </w:t>
            </w:r>
            <w:r w:rsidR="007053BA" w:rsidRPr="008A5B64">
              <w:rPr>
                <w:rFonts w:cs="Arial"/>
                <w:b/>
                <w:color w:val="000000" w:themeColor="text1"/>
                <w:sz w:val="22"/>
                <w:szCs w:val="24"/>
              </w:rPr>
              <w:t>level</w:t>
            </w:r>
          </w:p>
        </w:tc>
        <w:tc>
          <w:tcPr>
            <w:tcW w:w="7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F77B" w14:textId="77777777" w:rsidR="00B05A21" w:rsidRPr="008A5B64" w:rsidRDefault="00B05A21" w:rsidP="00517991">
            <w:pPr>
              <w:tabs>
                <w:tab w:val="center" w:pos="3206"/>
              </w:tabs>
              <w:spacing w:line="276" w:lineRule="auto"/>
              <w:ind w:left="44"/>
              <w:jc w:val="both"/>
              <w:rPr>
                <w:rFonts w:cs="Arial"/>
                <w:bCs/>
                <w:color w:val="000000" w:themeColor="text1"/>
                <w:sz w:val="22"/>
                <w:szCs w:val="24"/>
              </w:rPr>
            </w:pPr>
          </w:p>
        </w:tc>
      </w:tr>
      <w:tr w:rsidR="008A5B64" w:rsidRPr="008A5B64" w14:paraId="2C9B82FD" w14:textId="77777777" w:rsidTr="00B23693">
        <w:trPr>
          <w:trHeight w:val="432"/>
        </w:trPr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DEE6A6" w14:textId="27ED2D51" w:rsidR="00B05A21" w:rsidRPr="008A5B64" w:rsidRDefault="007053BA" w:rsidP="005862DB">
            <w:pPr>
              <w:spacing w:line="276" w:lineRule="auto"/>
              <w:jc w:val="both"/>
              <w:rPr>
                <w:rFonts w:cs="Arial"/>
                <w:b/>
                <w:color w:val="000000" w:themeColor="text1"/>
                <w:sz w:val="22"/>
                <w:szCs w:val="24"/>
              </w:rPr>
            </w:pPr>
            <w:r w:rsidRPr="008A5B64">
              <w:rPr>
                <w:rFonts w:cs="Arial"/>
                <w:b/>
                <w:color w:val="000000" w:themeColor="text1"/>
                <w:sz w:val="22"/>
                <w:szCs w:val="24"/>
              </w:rPr>
              <w:t>D</w:t>
            </w:r>
            <w:r w:rsidR="00CF6D54" w:rsidRPr="008A5B64">
              <w:rPr>
                <w:rFonts w:cs="Arial"/>
                <w:b/>
                <w:color w:val="000000" w:themeColor="text1"/>
                <w:sz w:val="22"/>
                <w:szCs w:val="24"/>
              </w:rPr>
              <w:t>epartment</w:t>
            </w:r>
          </w:p>
        </w:tc>
        <w:tc>
          <w:tcPr>
            <w:tcW w:w="7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336D7" w14:textId="77777777" w:rsidR="00B05A21" w:rsidRPr="008A5B64" w:rsidRDefault="00B05A21" w:rsidP="00517991">
            <w:pPr>
              <w:tabs>
                <w:tab w:val="center" w:pos="3206"/>
              </w:tabs>
              <w:spacing w:line="276" w:lineRule="auto"/>
              <w:ind w:left="44"/>
              <w:jc w:val="both"/>
              <w:rPr>
                <w:rFonts w:cs="Arial"/>
                <w:bCs/>
                <w:color w:val="000000" w:themeColor="text1"/>
                <w:sz w:val="22"/>
                <w:szCs w:val="24"/>
                <w:lang w:eastAsia="ja-JP"/>
              </w:rPr>
            </w:pPr>
          </w:p>
        </w:tc>
      </w:tr>
      <w:tr w:rsidR="008A5B64" w:rsidRPr="008A5B64" w14:paraId="7846C1AA" w14:textId="77777777" w:rsidTr="00B23693">
        <w:trPr>
          <w:trHeight w:val="432"/>
        </w:trPr>
        <w:tc>
          <w:tcPr>
            <w:tcW w:w="2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CF62E" w14:textId="50F03DEA" w:rsidR="00B05A21" w:rsidRPr="008A5B64" w:rsidRDefault="007053BA" w:rsidP="005862DB">
            <w:pPr>
              <w:spacing w:line="276" w:lineRule="auto"/>
              <w:jc w:val="both"/>
              <w:rPr>
                <w:rFonts w:cs="Arial"/>
                <w:b/>
                <w:color w:val="000000" w:themeColor="text1"/>
                <w:sz w:val="22"/>
                <w:szCs w:val="24"/>
              </w:rPr>
            </w:pPr>
            <w:r w:rsidRPr="008A5B64">
              <w:rPr>
                <w:rFonts w:cs="Arial"/>
                <w:b/>
                <w:color w:val="000000" w:themeColor="text1"/>
                <w:sz w:val="22"/>
                <w:szCs w:val="24"/>
              </w:rPr>
              <w:t>Title</w:t>
            </w:r>
          </w:p>
        </w:tc>
        <w:tc>
          <w:tcPr>
            <w:tcW w:w="7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D2D7C" w14:textId="77777777" w:rsidR="00B05A21" w:rsidRPr="008A5B64" w:rsidRDefault="00B05A21" w:rsidP="00517991">
            <w:pPr>
              <w:tabs>
                <w:tab w:val="center" w:pos="3206"/>
              </w:tabs>
              <w:spacing w:line="276" w:lineRule="auto"/>
              <w:ind w:left="44"/>
              <w:jc w:val="both"/>
              <w:rPr>
                <w:rFonts w:cs="Arial"/>
                <w:bCs/>
                <w:color w:val="000000" w:themeColor="text1"/>
                <w:sz w:val="22"/>
                <w:szCs w:val="24"/>
                <w:u w:val="single"/>
                <w:lang w:eastAsia="ja-JP"/>
              </w:rPr>
            </w:pPr>
          </w:p>
        </w:tc>
      </w:tr>
    </w:tbl>
    <w:p w14:paraId="0D00CA02" w14:textId="77777777" w:rsidR="00B23693" w:rsidRPr="008A5B64" w:rsidRDefault="00B23693">
      <w:pPr>
        <w:autoSpaceDE/>
        <w:autoSpaceDN/>
        <w:spacing w:after="160" w:line="259" w:lineRule="auto"/>
        <w:rPr>
          <w:rFonts w:cs="Arial"/>
          <w:b/>
          <w:color w:val="000000" w:themeColor="text1"/>
          <w:sz w:val="28"/>
          <w:szCs w:val="40"/>
        </w:rPr>
      </w:pPr>
      <w:r w:rsidRPr="008A5B64">
        <w:rPr>
          <w:rFonts w:cs="Arial"/>
          <w:color w:val="000000" w:themeColor="text1"/>
        </w:rPr>
        <w:br w:type="page"/>
      </w:r>
    </w:p>
    <w:p w14:paraId="70F0340B" w14:textId="67EEB3CF" w:rsidR="00195582" w:rsidRPr="008A5B64" w:rsidRDefault="00195582" w:rsidP="0072542D">
      <w:pPr>
        <w:pStyle w:val="ListParagraph"/>
        <w:numPr>
          <w:ilvl w:val="0"/>
          <w:numId w:val="3"/>
        </w:numPr>
        <w:adjustRightInd w:val="0"/>
        <w:snapToGrid w:val="0"/>
        <w:spacing w:afterLines="50" w:after="120" w:line="276" w:lineRule="auto"/>
        <w:ind w:firstLineChars="0"/>
        <w:rPr>
          <w:rFonts w:cs="Arial"/>
          <w:b/>
          <w:bCs/>
          <w:color w:val="000000" w:themeColor="text1"/>
          <w:sz w:val="22"/>
        </w:rPr>
      </w:pPr>
      <w:bookmarkStart w:id="1" w:name="_Hlk46852715"/>
      <w:r w:rsidRPr="008A5B64">
        <w:rPr>
          <w:rFonts w:cs="Arial"/>
          <w:b/>
          <w:bCs/>
          <w:color w:val="000000" w:themeColor="text1"/>
          <w:sz w:val="22"/>
        </w:rPr>
        <w:lastRenderedPageBreak/>
        <w:t xml:space="preserve">Symptomatic </w:t>
      </w:r>
      <w:r w:rsidR="00517991" w:rsidRPr="008A5B64">
        <w:rPr>
          <w:rFonts w:cs="Arial"/>
          <w:b/>
          <w:bCs/>
          <w:color w:val="000000" w:themeColor="text1"/>
          <w:sz w:val="22"/>
        </w:rPr>
        <w:t>medications</w:t>
      </w:r>
      <w:r w:rsidRPr="008A5B64">
        <w:rPr>
          <w:rFonts w:cs="Arial"/>
          <w:b/>
          <w:bCs/>
          <w:color w:val="000000" w:themeColor="text1"/>
          <w:sz w:val="22"/>
        </w:rPr>
        <w:t xml:space="preserve"> and </w:t>
      </w:r>
      <w:bookmarkStart w:id="2" w:name="OLE_LINK8"/>
      <w:r w:rsidRPr="008A5B64">
        <w:rPr>
          <w:rFonts w:cs="Arial"/>
          <w:b/>
          <w:bCs/>
          <w:color w:val="000000" w:themeColor="text1"/>
          <w:sz w:val="22"/>
        </w:rPr>
        <w:t xml:space="preserve">duration of </w:t>
      </w:r>
      <w:r w:rsidR="00711CA6">
        <w:rPr>
          <w:rFonts w:cs="Arial"/>
          <w:b/>
          <w:bCs/>
          <w:color w:val="000000" w:themeColor="text1"/>
          <w:sz w:val="22"/>
        </w:rPr>
        <w:t>treatment</w:t>
      </w:r>
      <w:r w:rsidR="005862DB" w:rsidRPr="008A5B64">
        <w:rPr>
          <w:rFonts w:cs="Arial"/>
          <w:b/>
          <w:bCs/>
          <w:color w:val="000000" w:themeColor="text1"/>
          <w:sz w:val="22"/>
        </w:rPr>
        <w:t xml:space="preserve"> </w:t>
      </w:r>
      <w:bookmarkEnd w:id="2"/>
      <w:r w:rsidRPr="008A5B64">
        <w:rPr>
          <w:rFonts w:cs="Arial"/>
          <w:b/>
          <w:bCs/>
          <w:color w:val="000000" w:themeColor="text1"/>
          <w:sz w:val="22"/>
        </w:rPr>
        <w:t xml:space="preserve">in </w:t>
      </w:r>
      <w:bookmarkStart w:id="3" w:name="OLE_LINK28"/>
      <w:r w:rsidR="0057290F" w:rsidRPr="0057290F">
        <w:rPr>
          <w:rFonts w:cs="Arial"/>
          <w:b/>
          <w:bCs/>
          <w:color w:val="000000" w:themeColor="text1"/>
          <w:sz w:val="22"/>
        </w:rPr>
        <w:t>multiple sclerosis (</w:t>
      </w:r>
      <w:r w:rsidRPr="008A5B64">
        <w:rPr>
          <w:rFonts w:cs="Arial"/>
          <w:b/>
          <w:bCs/>
          <w:color w:val="000000" w:themeColor="text1"/>
          <w:sz w:val="22"/>
        </w:rPr>
        <w:t>MS</w:t>
      </w:r>
      <w:r w:rsidR="0057290F">
        <w:rPr>
          <w:rFonts w:cs="Arial"/>
          <w:b/>
          <w:bCs/>
          <w:color w:val="000000" w:themeColor="text1"/>
          <w:sz w:val="22"/>
        </w:rPr>
        <w:t>)</w:t>
      </w:r>
      <w:r w:rsidRPr="008A5B64">
        <w:rPr>
          <w:rFonts w:cs="Arial"/>
          <w:b/>
          <w:bCs/>
          <w:color w:val="000000" w:themeColor="text1"/>
          <w:sz w:val="22"/>
        </w:rPr>
        <w:t xml:space="preserve"> adult patients with walking </w:t>
      </w:r>
      <w:r w:rsidR="005862DB" w:rsidRPr="008A5B64">
        <w:rPr>
          <w:rFonts w:cs="Arial"/>
          <w:b/>
          <w:bCs/>
          <w:color w:val="000000" w:themeColor="text1"/>
          <w:sz w:val="22"/>
        </w:rPr>
        <w:t xml:space="preserve">disability </w:t>
      </w:r>
      <w:r w:rsidRPr="008A5B64">
        <w:rPr>
          <w:rFonts w:cs="Arial"/>
          <w:b/>
          <w:bCs/>
          <w:color w:val="000000" w:themeColor="text1"/>
          <w:sz w:val="22"/>
        </w:rPr>
        <w:t>(</w:t>
      </w:r>
      <w:r w:rsidR="0057290F" w:rsidRPr="0057290F">
        <w:rPr>
          <w:rFonts w:cs="Arial"/>
          <w:b/>
          <w:bCs/>
          <w:color w:val="000000" w:themeColor="text1"/>
          <w:sz w:val="22"/>
        </w:rPr>
        <w:t>EDSS [expanded disability status scale] score 4-7</w:t>
      </w:r>
      <w:r w:rsidRPr="008A5B64">
        <w:rPr>
          <w:rFonts w:cs="Arial"/>
          <w:b/>
          <w:bCs/>
          <w:color w:val="000000" w:themeColor="text1"/>
          <w:sz w:val="22"/>
        </w:rPr>
        <w:t>)</w:t>
      </w:r>
    </w:p>
    <w:bookmarkEnd w:id="3"/>
    <w:p w14:paraId="41654979" w14:textId="5903C5FF" w:rsidR="0070234C" w:rsidRPr="008A5B64" w:rsidRDefault="00334C99" w:rsidP="00B23693">
      <w:pPr>
        <w:widowControl w:val="0"/>
        <w:adjustRightInd w:val="0"/>
        <w:snapToGrid w:val="0"/>
        <w:spacing w:line="276" w:lineRule="auto"/>
        <w:jc w:val="both"/>
        <w:rPr>
          <w:rFonts w:cs="Arial"/>
          <w:color w:val="000000" w:themeColor="text1"/>
          <w:sz w:val="22"/>
          <w:szCs w:val="22"/>
          <w:lang w:val="en-US" w:bidi="ar-SA"/>
        </w:rPr>
      </w:pP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t>In addition to DMT (disease-modifying therapy), what</w:t>
      </w:r>
      <w:r w:rsidR="00517991"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 medications</w:t>
      </w: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 may be used to treat MS adult patients with walking </w:t>
      </w:r>
      <w:r w:rsidR="00517991"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disability </w:t>
      </w: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(EDSS </w:t>
      </w:r>
      <w:r w:rsidR="0039103D"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score </w:t>
      </w: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t>4-</w:t>
      </w:r>
      <w:r w:rsidR="0039103D" w:rsidRPr="008A5B64">
        <w:rPr>
          <w:rFonts w:cs="Arial"/>
          <w:color w:val="000000" w:themeColor="text1"/>
          <w:sz w:val="22"/>
          <w:szCs w:val="22"/>
          <w:lang w:val="en-US" w:bidi="ar-SA"/>
        </w:rPr>
        <w:t>7</w:t>
      </w: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)? </w:t>
      </w:r>
      <w:r w:rsidR="00517991" w:rsidRPr="008A5B64">
        <w:rPr>
          <w:rFonts w:cs="Arial"/>
          <w:color w:val="000000" w:themeColor="text1"/>
          <w:sz w:val="22"/>
          <w:szCs w:val="22"/>
          <w:lang w:val="en-US" w:bidi="ar-SA"/>
        </w:rPr>
        <w:t>B</w:t>
      </w: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ased on your </w:t>
      </w:r>
      <w:r w:rsidR="00517991"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clinical practice, </w:t>
      </w:r>
      <w:r w:rsidR="00D769F0" w:rsidRPr="008A5B64">
        <w:rPr>
          <w:rFonts w:cs="Arial"/>
          <w:color w:val="000000" w:themeColor="text1"/>
          <w:sz w:val="22"/>
          <w:szCs w:val="22"/>
          <w:lang w:val="en-US" w:bidi="ar-SA"/>
        </w:rPr>
        <w:t>how long</w:t>
      </w: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 is the </w:t>
      </w:r>
      <w:r w:rsidR="00D769F0"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treatment duration </w:t>
      </w:r>
      <w:r w:rsidR="00517991"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of each </w:t>
      </w:r>
      <w:r w:rsidR="00B23693" w:rsidRPr="008A5B64">
        <w:rPr>
          <w:rFonts w:cs="Arial"/>
          <w:color w:val="000000" w:themeColor="text1"/>
          <w:sz w:val="22"/>
          <w:szCs w:val="22"/>
          <w:lang w:val="en-US" w:bidi="ar-SA"/>
        </w:rPr>
        <w:t>medication</w:t>
      </w:r>
      <w:r w:rsidR="00517991" w:rsidRPr="008A5B64">
        <w:rPr>
          <w:rFonts w:cs="Arial"/>
          <w:color w:val="000000" w:themeColor="text1"/>
          <w:sz w:val="22"/>
          <w:szCs w:val="22"/>
          <w:lang w:val="en-US" w:bidi="ar-SA"/>
        </w:rPr>
        <w:t>?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613"/>
        <w:gridCol w:w="1416"/>
        <w:gridCol w:w="2165"/>
        <w:gridCol w:w="2876"/>
      </w:tblGrid>
      <w:tr w:rsidR="008A5B64" w:rsidRPr="008A5B64" w14:paraId="43F5F4C8" w14:textId="32ED7A8D" w:rsidTr="000962B8">
        <w:trPr>
          <w:trHeight w:val="485"/>
          <w:tblHeader/>
        </w:trPr>
        <w:tc>
          <w:tcPr>
            <w:tcW w:w="1794" w:type="pct"/>
            <w:shd w:val="clear" w:color="auto" w:fill="D9D9D9" w:themeFill="background1" w:themeFillShade="D9"/>
            <w:vAlign w:val="center"/>
          </w:tcPr>
          <w:p w14:paraId="5278ED9F" w14:textId="5D421B14" w:rsidR="00517991" w:rsidRPr="008A5B64" w:rsidRDefault="00517991" w:rsidP="006564F1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eastAsia="zh-TW" w:bidi="ar-SA"/>
              </w:rPr>
            </w:pPr>
            <w:bookmarkStart w:id="4" w:name="_Hlk107579260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Medication</w:t>
            </w:r>
          </w:p>
        </w:tc>
        <w:tc>
          <w:tcPr>
            <w:tcW w:w="703" w:type="pct"/>
            <w:shd w:val="clear" w:color="auto" w:fill="D9D9D9" w:themeFill="background1" w:themeFillShade="D9"/>
            <w:vAlign w:val="center"/>
          </w:tcPr>
          <w:p w14:paraId="0440C5EE" w14:textId="583D0F52" w:rsidR="00517991" w:rsidRPr="008A5B64" w:rsidRDefault="00517991" w:rsidP="00AC26EB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Use or not</w:t>
            </w: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？</w:t>
            </w:r>
          </w:p>
        </w:tc>
        <w:tc>
          <w:tcPr>
            <w:tcW w:w="1075" w:type="pct"/>
            <w:shd w:val="clear" w:color="auto" w:fill="D9D9D9" w:themeFill="background1" w:themeFillShade="D9"/>
            <w:vAlign w:val="center"/>
          </w:tcPr>
          <w:p w14:paraId="3D3DE60C" w14:textId="62C02297" w:rsidR="00517991" w:rsidRPr="008A5B64" w:rsidRDefault="00517991" w:rsidP="00AB69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P</w:t>
            </w:r>
            <w:r w:rsidR="00596950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roportion</w:t>
            </w: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of </w:t>
            </w:r>
            <w:r w:rsidR="000962B8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patients used</w:t>
            </w:r>
            <w:r w:rsidR="00711CA6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(%)</w:t>
            </w:r>
          </w:p>
        </w:tc>
        <w:tc>
          <w:tcPr>
            <w:tcW w:w="1428" w:type="pct"/>
            <w:shd w:val="clear" w:color="auto" w:fill="D9D9D9" w:themeFill="background1" w:themeFillShade="D9"/>
            <w:vAlign w:val="center"/>
          </w:tcPr>
          <w:p w14:paraId="17D3EAB0" w14:textId="4FE9EF78" w:rsidR="00517991" w:rsidRPr="008A5B64" w:rsidRDefault="000962B8" w:rsidP="00AB69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>
              <w:rPr>
                <w:rFonts w:ascii="Arial" w:eastAsia="STZhongsong" w:hAnsi="Arial" w:cs="Arial" w:hint="eastAsia"/>
                <w:b/>
                <w:bCs/>
                <w:color w:val="000000" w:themeColor="text1"/>
                <w:lang w:val="en-US" w:bidi="ar-SA"/>
              </w:rPr>
              <w:t>Average</w:t>
            </w:r>
            <w:r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d</w:t>
            </w:r>
            <w:r w:rsidR="00711CA6">
              <w:rPr>
                <w:rFonts w:ascii="Arial" w:eastAsia="STZhongsong" w:hAnsi="Arial" w:cs="Arial" w:hint="eastAsia"/>
                <w:b/>
                <w:bCs/>
                <w:color w:val="000000" w:themeColor="text1"/>
                <w:lang w:val="en-US" w:bidi="ar-SA"/>
              </w:rPr>
              <w:t>uration</w:t>
            </w:r>
            <w:r w:rsidR="00711CA6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of treatment </w:t>
            </w:r>
            <w:r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per year </w:t>
            </w:r>
            <w:r w:rsidR="00711CA6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(</w:t>
            </w:r>
            <w:r w:rsidR="00517991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month</w:t>
            </w:r>
            <w:r w:rsid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s</w:t>
            </w:r>
            <w:r w:rsidR="00711CA6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)</w:t>
            </w:r>
          </w:p>
        </w:tc>
      </w:tr>
      <w:tr w:rsidR="008A5B64" w:rsidRPr="008A5B64" w14:paraId="181CC8EC" w14:textId="77777777" w:rsidTr="000962B8">
        <w:trPr>
          <w:trHeight w:val="369"/>
        </w:trPr>
        <w:tc>
          <w:tcPr>
            <w:tcW w:w="1794" w:type="pct"/>
            <w:shd w:val="clear" w:color="auto" w:fill="auto"/>
            <w:vAlign w:val="center"/>
          </w:tcPr>
          <w:p w14:paraId="71FB82BD" w14:textId="576B26DC" w:rsidR="00517991" w:rsidRPr="008A5B64" w:rsidRDefault="00596950" w:rsidP="00B23693">
            <w:pPr>
              <w:widowControl w:val="0"/>
              <w:autoSpaceDE/>
              <w:autoSpaceDN/>
              <w:snapToGri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  <w:bookmarkStart w:id="5" w:name="OLE_LINK7"/>
            <w:bookmarkEnd w:id="4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</w:rPr>
              <w:t>M</w:t>
            </w:r>
            <w:r w:rsidR="00517991" w:rsidRPr="008A5B64">
              <w:rPr>
                <w:rFonts w:ascii="Arial" w:eastAsia="STZhongsong" w:hAnsi="Arial" w:cs="Arial"/>
                <w:b/>
                <w:bCs/>
                <w:color w:val="000000" w:themeColor="text1"/>
              </w:rPr>
              <w:t>edication</w:t>
            </w:r>
            <w:bookmarkEnd w:id="5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</w:rPr>
              <w:t>s</w:t>
            </w:r>
            <w:r w:rsidR="00517991" w:rsidRPr="008A5B64">
              <w:rPr>
                <w:rFonts w:ascii="Arial" w:eastAsia="STZhongsong" w:hAnsi="Arial" w:cs="Arial"/>
                <w:b/>
                <w:bCs/>
                <w:color w:val="000000" w:themeColor="text1"/>
              </w:rPr>
              <w:t xml:space="preserve"> for cramp</w:t>
            </w:r>
          </w:p>
        </w:tc>
        <w:tc>
          <w:tcPr>
            <w:tcW w:w="703" w:type="pct"/>
            <w:shd w:val="clear" w:color="auto" w:fill="auto"/>
            <w:vAlign w:val="center"/>
          </w:tcPr>
          <w:p w14:paraId="58D37183" w14:textId="77777777" w:rsidR="00517991" w:rsidRPr="008A5B64" w:rsidRDefault="00517991" w:rsidP="00AA64BB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  <w:tc>
          <w:tcPr>
            <w:tcW w:w="1075" w:type="pct"/>
            <w:vAlign w:val="center"/>
          </w:tcPr>
          <w:p w14:paraId="7CB1EE5F" w14:textId="3BDF3045" w:rsidR="00517991" w:rsidRPr="008A5B64" w:rsidRDefault="00517991" w:rsidP="005643AA">
            <w:pPr>
              <w:widowControl w:val="0"/>
              <w:autoSpaceDE/>
              <w:autoSpaceDN/>
              <w:snapToGrid w:val="0"/>
              <w:spacing w:line="276" w:lineRule="auto"/>
              <w:jc w:val="right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  <w:tc>
          <w:tcPr>
            <w:tcW w:w="1428" w:type="pct"/>
            <w:shd w:val="clear" w:color="auto" w:fill="auto"/>
            <w:vAlign w:val="center"/>
          </w:tcPr>
          <w:p w14:paraId="42B69B50" w14:textId="0AAF2883" w:rsidR="00517991" w:rsidRPr="008A5B64" w:rsidRDefault="00517991" w:rsidP="00AA64BB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</w:tr>
      <w:tr w:rsidR="008A5B64" w:rsidRPr="008A5B64" w14:paraId="0607B1C3" w14:textId="77777777" w:rsidTr="000962B8">
        <w:trPr>
          <w:trHeight w:val="369"/>
        </w:trPr>
        <w:tc>
          <w:tcPr>
            <w:tcW w:w="1794" w:type="pct"/>
            <w:shd w:val="clear" w:color="auto" w:fill="auto"/>
            <w:vAlign w:val="center"/>
          </w:tcPr>
          <w:p w14:paraId="3369FF3C" w14:textId="6D840625" w:rsidR="00517991" w:rsidRPr="008A5B64" w:rsidRDefault="00517991" w:rsidP="00B23693">
            <w:pPr>
              <w:widowControl w:val="0"/>
              <w:autoSpaceDE/>
              <w:autoSpaceDN/>
              <w:adjustRightInd w:val="0"/>
              <w:snapToGrid w:val="0"/>
              <w:spacing w:line="276" w:lineRule="auto"/>
              <w:jc w:val="right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  <w:bookmarkStart w:id="6" w:name="_Hlk107569244"/>
            <w:r w:rsidRPr="008A5B64">
              <w:rPr>
                <w:rFonts w:ascii="Arial" w:eastAsia="STZhongsong" w:hAnsi="Arial" w:cs="Arial"/>
                <w:color w:val="000000" w:themeColor="text1"/>
              </w:rPr>
              <w:t>Carbamazepine</w:t>
            </w:r>
          </w:p>
        </w:tc>
        <w:tc>
          <w:tcPr>
            <w:tcW w:w="703" w:type="pct"/>
            <w:shd w:val="clear" w:color="auto" w:fill="auto"/>
            <w:vAlign w:val="center"/>
          </w:tcPr>
          <w:p w14:paraId="04717F83" w14:textId="77777777" w:rsidR="00517991" w:rsidRPr="008A5B64" w:rsidRDefault="00517991" w:rsidP="00F84D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  <w:tc>
          <w:tcPr>
            <w:tcW w:w="1075" w:type="pct"/>
            <w:vAlign w:val="center"/>
          </w:tcPr>
          <w:p w14:paraId="53E9390A" w14:textId="208DB7DA" w:rsidR="00517991" w:rsidRPr="008A5B64" w:rsidRDefault="00517991" w:rsidP="005643AA">
            <w:pPr>
              <w:widowControl w:val="0"/>
              <w:autoSpaceDE/>
              <w:autoSpaceDN/>
              <w:snapToGrid w:val="0"/>
              <w:spacing w:line="276" w:lineRule="auto"/>
              <w:jc w:val="right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  <w:t>%</w:t>
            </w:r>
          </w:p>
        </w:tc>
        <w:tc>
          <w:tcPr>
            <w:tcW w:w="1428" w:type="pct"/>
            <w:shd w:val="clear" w:color="auto" w:fill="auto"/>
            <w:vAlign w:val="center"/>
          </w:tcPr>
          <w:p w14:paraId="1135687C" w14:textId="5112A8F9" w:rsidR="00517991" w:rsidRPr="008A5B64" w:rsidRDefault="00517991" w:rsidP="00F84D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</w:tr>
      <w:bookmarkEnd w:id="6"/>
      <w:tr w:rsidR="008A5B64" w:rsidRPr="008A5B64" w14:paraId="71EF0077" w14:textId="77777777" w:rsidTr="000962B8">
        <w:trPr>
          <w:trHeight w:val="369"/>
        </w:trPr>
        <w:tc>
          <w:tcPr>
            <w:tcW w:w="1794" w:type="pct"/>
            <w:shd w:val="clear" w:color="auto" w:fill="auto"/>
            <w:vAlign w:val="center"/>
          </w:tcPr>
          <w:p w14:paraId="1095F658" w14:textId="2215BE66" w:rsidR="00517991" w:rsidRPr="008A5B64" w:rsidRDefault="00517991" w:rsidP="00B23693">
            <w:pPr>
              <w:widowControl w:val="0"/>
              <w:autoSpaceDE/>
              <w:autoSpaceDN/>
              <w:adjustRightInd w:val="0"/>
              <w:snapToGrid w:val="0"/>
              <w:spacing w:line="276" w:lineRule="auto"/>
              <w:jc w:val="right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Oxcarbazepine</w:t>
            </w:r>
          </w:p>
        </w:tc>
        <w:tc>
          <w:tcPr>
            <w:tcW w:w="703" w:type="pct"/>
            <w:shd w:val="clear" w:color="auto" w:fill="auto"/>
            <w:vAlign w:val="center"/>
          </w:tcPr>
          <w:p w14:paraId="6418439E" w14:textId="77777777" w:rsidR="00517991" w:rsidRPr="008A5B64" w:rsidRDefault="00517991" w:rsidP="00F84D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  <w:tc>
          <w:tcPr>
            <w:tcW w:w="1075" w:type="pct"/>
            <w:vAlign w:val="center"/>
          </w:tcPr>
          <w:p w14:paraId="298460B5" w14:textId="74FFE364" w:rsidR="00517991" w:rsidRPr="008A5B64" w:rsidRDefault="00517991" w:rsidP="005643AA">
            <w:pPr>
              <w:widowControl w:val="0"/>
              <w:autoSpaceDE/>
              <w:autoSpaceDN/>
              <w:snapToGrid w:val="0"/>
              <w:spacing w:line="276" w:lineRule="auto"/>
              <w:jc w:val="right"/>
              <w:rPr>
                <w:rFonts w:ascii="Arial" w:hAnsi="Arial" w:cs="Arial"/>
                <w:color w:val="000000" w:themeColor="text1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  <w:t>%</w:t>
            </w:r>
          </w:p>
        </w:tc>
        <w:tc>
          <w:tcPr>
            <w:tcW w:w="1428" w:type="pct"/>
            <w:shd w:val="clear" w:color="auto" w:fill="auto"/>
            <w:vAlign w:val="center"/>
          </w:tcPr>
          <w:p w14:paraId="11E6E057" w14:textId="353E13A5" w:rsidR="00517991" w:rsidRPr="008A5B64" w:rsidRDefault="00517991" w:rsidP="00F84D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</w:p>
        </w:tc>
      </w:tr>
      <w:tr w:rsidR="008A5B64" w:rsidRPr="008A5B64" w14:paraId="2A80C456" w14:textId="77777777" w:rsidTr="000962B8">
        <w:trPr>
          <w:trHeight w:val="369"/>
        </w:trPr>
        <w:tc>
          <w:tcPr>
            <w:tcW w:w="1794" w:type="pct"/>
            <w:shd w:val="clear" w:color="auto" w:fill="auto"/>
            <w:vAlign w:val="center"/>
          </w:tcPr>
          <w:p w14:paraId="473F228F" w14:textId="1E017180" w:rsidR="00517991" w:rsidRPr="008A5B64" w:rsidRDefault="00517991" w:rsidP="00B23693">
            <w:pPr>
              <w:widowControl w:val="0"/>
              <w:autoSpaceDE/>
              <w:autoSpaceDN/>
              <w:adjustRightInd w:val="0"/>
              <w:snapToGrid w:val="0"/>
              <w:spacing w:line="276" w:lineRule="auto"/>
              <w:jc w:val="right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Tizanidine</w:t>
            </w:r>
          </w:p>
        </w:tc>
        <w:tc>
          <w:tcPr>
            <w:tcW w:w="703" w:type="pct"/>
            <w:shd w:val="clear" w:color="auto" w:fill="auto"/>
            <w:vAlign w:val="center"/>
          </w:tcPr>
          <w:p w14:paraId="5C1DACF3" w14:textId="77777777" w:rsidR="00517991" w:rsidRPr="008A5B64" w:rsidRDefault="00517991" w:rsidP="00F84D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  <w:tc>
          <w:tcPr>
            <w:tcW w:w="1075" w:type="pct"/>
            <w:vAlign w:val="center"/>
          </w:tcPr>
          <w:p w14:paraId="58FEA9F4" w14:textId="66E22197" w:rsidR="00517991" w:rsidRPr="008A5B64" w:rsidRDefault="00517991" w:rsidP="005643AA">
            <w:pPr>
              <w:widowControl w:val="0"/>
              <w:autoSpaceDE/>
              <w:autoSpaceDN/>
              <w:snapToGrid w:val="0"/>
              <w:spacing w:line="276" w:lineRule="auto"/>
              <w:jc w:val="right"/>
              <w:rPr>
                <w:rFonts w:ascii="Arial" w:hAnsi="Arial" w:cs="Arial"/>
                <w:color w:val="000000" w:themeColor="text1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  <w:t>%</w:t>
            </w:r>
          </w:p>
        </w:tc>
        <w:tc>
          <w:tcPr>
            <w:tcW w:w="1428" w:type="pct"/>
            <w:shd w:val="clear" w:color="auto" w:fill="auto"/>
            <w:vAlign w:val="center"/>
          </w:tcPr>
          <w:p w14:paraId="7980E0C8" w14:textId="567EC955" w:rsidR="00517991" w:rsidRPr="008A5B64" w:rsidRDefault="00517991" w:rsidP="00F84D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</w:p>
        </w:tc>
      </w:tr>
      <w:tr w:rsidR="008A5B64" w:rsidRPr="008A5B64" w14:paraId="5EE67EE0" w14:textId="77777777" w:rsidTr="000962B8">
        <w:trPr>
          <w:trHeight w:val="369"/>
        </w:trPr>
        <w:tc>
          <w:tcPr>
            <w:tcW w:w="1794" w:type="pct"/>
            <w:shd w:val="clear" w:color="auto" w:fill="auto"/>
            <w:vAlign w:val="center"/>
          </w:tcPr>
          <w:p w14:paraId="4D157023" w14:textId="60782C4B" w:rsidR="00517991" w:rsidRPr="008A5B64" w:rsidRDefault="00517991" w:rsidP="00B23693">
            <w:pPr>
              <w:widowControl w:val="0"/>
              <w:autoSpaceDE/>
              <w:autoSpaceDN/>
              <w:adjustRightInd w:val="0"/>
              <w:snapToGrid w:val="0"/>
              <w:spacing w:line="276" w:lineRule="auto"/>
              <w:jc w:val="right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  <w:bookmarkStart w:id="7" w:name="_Hlk107569375"/>
            <w:r w:rsidRPr="008A5B64">
              <w:rPr>
                <w:rFonts w:ascii="Arial" w:eastAsia="STZhongsong" w:hAnsi="Arial" w:cs="Arial"/>
                <w:color w:val="000000" w:themeColor="text1"/>
              </w:rPr>
              <w:t>Gabapentin</w:t>
            </w:r>
          </w:p>
        </w:tc>
        <w:tc>
          <w:tcPr>
            <w:tcW w:w="703" w:type="pct"/>
            <w:shd w:val="clear" w:color="auto" w:fill="auto"/>
            <w:vAlign w:val="center"/>
          </w:tcPr>
          <w:p w14:paraId="4A7BDB49" w14:textId="77777777" w:rsidR="00517991" w:rsidRPr="008A5B64" w:rsidRDefault="00517991" w:rsidP="00F84D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  <w:tc>
          <w:tcPr>
            <w:tcW w:w="1075" w:type="pct"/>
            <w:vAlign w:val="center"/>
          </w:tcPr>
          <w:p w14:paraId="4D3E3F91" w14:textId="54951370" w:rsidR="00517991" w:rsidRPr="008A5B64" w:rsidRDefault="00517991" w:rsidP="005643AA">
            <w:pPr>
              <w:widowControl w:val="0"/>
              <w:autoSpaceDE/>
              <w:autoSpaceDN/>
              <w:snapToGrid w:val="0"/>
              <w:spacing w:line="276" w:lineRule="auto"/>
              <w:jc w:val="right"/>
              <w:rPr>
                <w:rFonts w:ascii="Arial" w:hAnsi="Arial" w:cs="Arial"/>
                <w:color w:val="000000" w:themeColor="text1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  <w:t>%</w:t>
            </w:r>
          </w:p>
        </w:tc>
        <w:tc>
          <w:tcPr>
            <w:tcW w:w="1428" w:type="pct"/>
            <w:shd w:val="clear" w:color="auto" w:fill="auto"/>
            <w:vAlign w:val="center"/>
          </w:tcPr>
          <w:p w14:paraId="0C9860EE" w14:textId="3CCADAF2" w:rsidR="00517991" w:rsidRPr="008A5B64" w:rsidRDefault="00517991" w:rsidP="00F84D1F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</w:p>
        </w:tc>
      </w:tr>
      <w:bookmarkEnd w:id="7"/>
      <w:tr w:rsidR="008A5B64" w:rsidRPr="008A5B64" w14:paraId="03FFC99B" w14:textId="1AB44016" w:rsidTr="000962B8">
        <w:trPr>
          <w:trHeight w:val="369"/>
        </w:trPr>
        <w:tc>
          <w:tcPr>
            <w:tcW w:w="1794" w:type="pct"/>
            <w:vAlign w:val="center"/>
          </w:tcPr>
          <w:p w14:paraId="6A408F6A" w14:textId="7677C1E3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Baclofen</w:t>
            </w:r>
          </w:p>
        </w:tc>
        <w:tc>
          <w:tcPr>
            <w:tcW w:w="703" w:type="pct"/>
            <w:vAlign w:val="center"/>
          </w:tcPr>
          <w:p w14:paraId="49CACBF8" w14:textId="05294CB2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1B345A90" w14:textId="763FC72F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22D2524E" w14:textId="0662E693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31A2BB12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715E1EAE" w14:textId="61142E5C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bookmarkStart w:id="8" w:name="OLE_LINK20"/>
            <w:bookmarkStart w:id="9" w:name="_Hlk107569403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Botulinum </w:t>
            </w:r>
            <w:r w:rsidR="00596950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oxin</w:t>
            </w:r>
            <w:bookmarkEnd w:id="8"/>
          </w:p>
        </w:tc>
        <w:tc>
          <w:tcPr>
            <w:tcW w:w="703" w:type="pct"/>
            <w:vAlign w:val="center"/>
          </w:tcPr>
          <w:p w14:paraId="42CBEB54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397880BB" w14:textId="42E7C307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240FC192" w14:textId="428312E4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3E570618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06A52A69" w14:textId="1C2DC9B2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bookmarkStart w:id="10" w:name="OLE_LINK16"/>
            <w:bookmarkEnd w:id="9"/>
            <w:proofErr w:type="spellStart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Eperisone</w:t>
            </w:r>
            <w:proofErr w:type="spellEnd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 hydrochloride</w:t>
            </w:r>
            <w:bookmarkEnd w:id="10"/>
          </w:p>
        </w:tc>
        <w:tc>
          <w:tcPr>
            <w:tcW w:w="703" w:type="pct"/>
            <w:vAlign w:val="center"/>
          </w:tcPr>
          <w:p w14:paraId="0958B752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2B7D689B" w14:textId="141583FE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0522D568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1258DFF1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270031A4" w14:textId="64D97405" w:rsidR="00517991" w:rsidRPr="008A5B64" w:rsidRDefault="00596950" w:rsidP="00B23693">
            <w:pPr>
              <w:pStyle w:val="ListParagraph"/>
              <w:spacing w:line="276" w:lineRule="auto"/>
              <w:ind w:firstLineChars="0" w:firstLine="0"/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>Medications for c</w:t>
            </w:r>
            <w:r w:rsidR="00517991" w:rsidRPr="008A5B64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 xml:space="preserve">hronic pain </w:t>
            </w:r>
          </w:p>
        </w:tc>
        <w:tc>
          <w:tcPr>
            <w:tcW w:w="703" w:type="pct"/>
            <w:vAlign w:val="center"/>
          </w:tcPr>
          <w:p w14:paraId="4D7D3279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203CE079" w14:textId="77777777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8" w:type="pct"/>
            <w:vAlign w:val="center"/>
          </w:tcPr>
          <w:p w14:paraId="57063A40" w14:textId="5EEF5FD9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1F8D7D99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6450EAE4" w14:textId="6A882806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Amitriptyline</w:t>
            </w:r>
            <w:r w:rsidR="00596950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703" w:type="pct"/>
            <w:vAlign w:val="center"/>
          </w:tcPr>
          <w:p w14:paraId="0F501116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6F2B1AAB" w14:textId="6B39F7FE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0DAC2DD2" w14:textId="5A7C5739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5E2FC5E9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568B9168" w14:textId="6869AEC0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Pregabalin</w:t>
            </w:r>
          </w:p>
        </w:tc>
        <w:tc>
          <w:tcPr>
            <w:tcW w:w="703" w:type="pct"/>
            <w:vAlign w:val="center"/>
          </w:tcPr>
          <w:p w14:paraId="43561AAC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32474A38" w14:textId="2AF2471D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594A14CB" w14:textId="63AB00B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3EFBA451" w14:textId="1B8BA4E3" w:rsidTr="000962B8">
        <w:trPr>
          <w:trHeight w:val="369"/>
        </w:trPr>
        <w:tc>
          <w:tcPr>
            <w:tcW w:w="1794" w:type="pct"/>
            <w:vAlign w:val="center"/>
          </w:tcPr>
          <w:p w14:paraId="06E5F0FD" w14:textId="36590184" w:rsidR="00517991" w:rsidRPr="008A5B64" w:rsidRDefault="00517991" w:rsidP="00B23693">
            <w:pPr>
              <w:pStyle w:val="ListParagraph"/>
              <w:tabs>
                <w:tab w:val="left" w:pos="902"/>
              </w:tabs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Tramadol</w:t>
            </w:r>
          </w:p>
        </w:tc>
        <w:tc>
          <w:tcPr>
            <w:tcW w:w="703" w:type="pct"/>
            <w:vAlign w:val="center"/>
          </w:tcPr>
          <w:p w14:paraId="3E5ADDCC" w14:textId="1C700489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6630CF92" w14:textId="4188B1A5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5FA81C3D" w14:textId="73F702BC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6B22A4A9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043D6E1A" w14:textId="650066A3" w:rsidR="00517991" w:rsidRPr="008A5B64" w:rsidRDefault="00517991" w:rsidP="00B23693">
            <w:pPr>
              <w:pStyle w:val="ListParagraph"/>
              <w:tabs>
                <w:tab w:val="left" w:pos="902"/>
              </w:tabs>
              <w:adjustRightInd w:val="0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Oxycodone </w:t>
            </w:r>
            <w:r w:rsidR="00841EA9">
              <w:rPr>
                <w:rFonts w:ascii="Arial" w:eastAsia="STZhongsong" w:hAnsi="Arial" w:cs="Arial" w:hint="eastAsia"/>
                <w:color w:val="000000" w:themeColor="text1"/>
                <w:sz w:val="20"/>
                <w:szCs w:val="20"/>
              </w:rPr>
              <w:t>&amp;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 Acetaminophen</w:t>
            </w:r>
          </w:p>
        </w:tc>
        <w:tc>
          <w:tcPr>
            <w:tcW w:w="703" w:type="pct"/>
            <w:vAlign w:val="center"/>
          </w:tcPr>
          <w:p w14:paraId="43B57D2A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248F840F" w14:textId="386C51C7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30C9F816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5A36A666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138B53F4" w14:textId="4BDC2734" w:rsidR="00517991" w:rsidRPr="008A5B64" w:rsidRDefault="00517991" w:rsidP="00B23693">
            <w:pPr>
              <w:pStyle w:val="ListParagraph"/>
              <w:spacing w:line="276" w:lineRule="auto"/>
              <w:ind w:firstLineChars="0" w:firstLine="0"/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</w:pPr>
            <w:bookmarkStart w:id="11" w:name="_Hlk107864305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>Antidepressant</w:t>
            </w:r>
            <w:r w:rsidR="00D806C5" w:rsidRPr="008A5B64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>s and anti</w:t>
            </w:r>
            <w:r w:rsidR="00CC7778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>-</w:t>
            </w:r>
            <w:r w:rsidR="00D806C5" w:rsidRPr="008A5B64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>anxiety medications</w:t>
            </w:r>
            <w:bookmarkEnd w:id="11"/>
          </w:p>
        </w:tc>
        <w:tc>
          <w:tcPr>
            <w:tcW w:w="703" w:type="pct"/>
            <w:vAlign w:val="center"/>
          </w:tcPr>
          <w:p w14:paraId="632081AB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711B68A4" w14:textId="77777777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</w:p>
        </w:tc>
        <w:tc>
          <w:tcPr>
            <w:tcW w:w="1428" w:type="pct"/>
            <w:vAlign w:val="center"/>
          </w:tcPr>
          <w:p w14:paraId="438A4E85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3BCAB736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0788F218" w14:textId="17201D5F" w:rsidR="00517991" w:rsidRPr="008A5B64" w:rsidRDefault="00D806C5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bookmarkStart w:id="12" w:name="OLE_LINK23"/>
            <w:bookmarkStart w:id="13" w:name="OLE_LINK22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SSRI, </w:t>
            </w:r>
            <w:r w:rsidR="00517991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SNRI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, </w:t>
            </w:r>
            <w:proofErr w:type="spellStart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NaSSA</w:t>
            </w:r>
            <w:bookmarkEnd w:id="12"/>
            <w:proofErr w:type="spellEnd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,</w:t>
            </w:r>
            <w:r w:rsidRPr="008A5B64" w:rsidDel="00D806C5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="00517991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etc</w:t>
            </w:r>
            <w:bookmarkEnd w:id="13"/>
            <w:r w:rsidR="00517991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703" w:type="pct"/>
            <w:vAlign w:val="center"/>
          </w:tcPr>
          <w:p w14:paraId="2BBC3FC9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6FE7DD48" w14:textId="578FBF54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2D20F623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62910F55" w14:textId="021ECACB" w:rsidTr="000962B8">
        <w:trPr>
          <w:trHeight w:val="369"/>
        </w:trPr>
        <w:tc>
          <w:tcPr>
            <w:tcW w:w="1794" w:type="pct"/>
            <w:vAlign w:val="center"/>
          </w:tcPr>
          <w:p w14:paraId="56DB7CA9" w14:textId="140559D2" w:rsidR="00517991" w:rsidRPr="008A5B64" w:rsidRDefault="00D806C5" w:rsidP="00B23693">
            <w:pPr>
              <w:pStyle w:val="ListParagraph"/>
              <w:spacing w:line="276" w:lineRule="auto"/>
              <w:ind w:firstLineChars="0" w:firstLine="0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bookmarkStart w:id="14" w:name="OLE_LINK24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>Anticonvulsants</w:t>
            </w:r>
            <w:bookmarkEnd w:id="14"/>
          </w:p>
        </w:tc>
        <w:tc>
          <w:tcPr>
            <w:tcW w:w="703" w:type="pct"/>
            <w:vAlign w:val="center"/>
          </w:tcPr>
          <w:p w14:paraId="3D4A32F1" w14:textId="106AB445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55BE54B3" w14:textId="77777777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8" w:type="pct"/>
            <w:vAlign w:val="center"/>
          </w:tcPr>
          <w:p w14:paraId="53B2794A" w14:textId="7997F5D1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3FAD81B0" w14:textId="7918D6DD" w:rsidTr="000962B8">
        <w:trPr>
          <w:trHeight w:val="369"/>
        </w:trPr>
        <w:tc>
          <w:tcPr>
            <w:tcW w:w="1794" w:type="pct"/>
            <w:vAlign w:val="center"/>
          </w:tcPr>
          <w:p w14:paraId="72060A2A" w14:textId="57A01C3A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Clonazepam</w:t>
            </w:r>
          </w:p>
        </w:tc>
        <w:tc>
          <w:tcPr>
            <w:tcW w:w="703" w:type="pct"/>
            <w:vAlign w:val="center"/>
          </w:tcPr>
          <w:p w14:paraId="6CC0E8BD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6208DE7C" w14:textId="7E0376D8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425DF6F7" w14:textId="01C447F3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4FD20FD4" w14:textId="684B33B9" w:rsidTr="000962B8">
        <w:trPr>
          <w:trHeight w:val="369"/>
        </w:trPr>
        <w:tc>
          <w:tcPr>
            <w:tcW w:w="1794" w:type="pct"/>
            <w:vAlign w:val="center"/>
          </w:tcPr>
          <w:p w14:paraId="7E550D7B" w14:textId="04E297A5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Benzhexol</w:t>
            </w:r>
          </w:p>
        </w:tc>
        <w:tc>
          <w:tcPr>
            <w:tcW w:w="703" w:type="pct"/>
            <w:vAlign w:val="center"/>
          </w:tcPr>
          <w:p w14:paraId="1FF33201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4BFA3564" w14:textId="39197EFA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66E83361" w14:textId="094C3782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504E192B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5624B027" w14:textId="7DAC4E72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proofErr w:type="spellStart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Arotinolol</w:t>
            </w:r>
            <w:proofErr w:type="spellEnd"/>
          </w:p>
        </w:tc>
        <w:tc>
          <w:tcPr>
            <w:tcW w:w="703" w:type="pct"/>
            <w:vAlign w:val="center"/>
          </w:tcPr>
          <w:p w14:paraId="5886AA40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023DB626" w14:textId="1BC11337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413E412D" w14:textId="58DF1BE3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21CE3C7B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39DA72A7" w14:textId="5E624170" w:rsidR="00517991" w:rsidRPr="008A5B64" w:rsidRDefault="00517991" w:rsidP="00B23693">
            <w:pPr>
              <w:pStyle w:val="ListParagraph"/>
              <w:spacing w:line="276" w:lineRule="auto"/>
              <w:ind w:firstLineChars="0" w:firstLine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bookmarkStart w:id="15" w:name="OLE_LINK27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>Anti-fatigue medication</w:t>
            </w:r>
            <w:r w:rsidR="00E64BF2" w:rsidRPr="008A5B64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>s</w:t>
            </w:r>
            <w:bookmarkEnd w:id="15"/>
          </w:p>
        </w:tc>
        <w:tc>
          <w:tcPr>
            <w:tcW w:w="703" w:type="pct"/>
            <w:vAlign w:val="center"/>
          </w:tcPr>
          <w:p w14:paraId="0C6D5394" w14:textId="77777777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48DB0437" w14:textId="77777777" w:rsidR="00517991" w:rsidRPr="008A5B64" w:rsidRDefault="00517991" w:rsidP="005643AA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8" w:type="pct"/>
            <w:vAlign w:val="center"/>
          </w:tcPr>
          <w:p w14:paraId="592BFF40" w14:textId="14818BC0" w:rsidR="00517991" w:rsidRPr="008A5B64" w:rsidRDefault="00517991" w:rsidP="00F84D1F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3B0882E2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34DF1D47" w14:textId="64D91102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Amantadine</w:t>
            </w:r>
          </w:p>
        </w:tc>
        <w:tc>
          <w:tcPr>
            <w:tcW w:w="703" w:type="pct"/>
            <w:vAlign w:val="center"/>
          </w:tcPr>
          <w:p w14:paraId="6E73056E" w14:textId="77777777" w:rsidR="00517991" w:rsidRPr="008A5B64" w:rsidRDefault="00517991" w:rsidP="0063000E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4DA44898" w14:textId="0C1E437F" w:rsidR="00517991" w:rsidRPr="008A5B64" w:rsidRDefault="00517991" w:rsidP="0063000E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3281BDF8" w14:textId="77777777" w:rsidR="00517991" w:rsidRPr="008A5B64" w:rsidRDefault="00517991" w:rsidP="0063000E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69C69F37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49686EC9" w14:textId="3F19C338" w:rsidR="00517991" w:rsidRPr="008A5B64" w:rsidRDefault="00517991" w:rsidP="00B23693">
            <w:pPr>
              <w:pStyle w:val="ListParagraph"/>
              <w:adjustRightInd w:val="0"/>
              <w:spacing w:line="276" w:lineRule="auto"/>
              <w:ind w:firstLineChars="0" w:firstLine="0"/>
              <w:jc w:val="righ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Modafinil</w:t>
            </w:r>
          </w:p>
        </w:tc>
        <w:tc>
          <w:tcPr>
            <w:tcW w:w="703" w:type="pct"/>
            <w:vAlign w:val="center"/>
          </w:tcPr>
          <w:p w14:paraId="466EE9C3" w14:textId="77777777" w:rsidR="00517991" w:rsidRPr="008A5B64" w:rsidRDefault="00517991" w:rsidP="0063000E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77BEEB36" w14:textId="61F5FD4B" w:rsidR="00517991" w:rsidRPr="008A5B64" w:rsidRDefault="00517991" w:rsidP="0063000E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%</w:t>
            </w:r>
          </w:p>
        </w:tc>
        <w:tc>
          <w:tcPr>
            <w:tcW w:w="1428" w:type="pct"/>
            <w:vAlign w:val="center"/>
          </w:tcPr>
          <w:p w14:paraId="280AC864" w14:textId="153D9D0E" w:rsidR="00517991" w:rsidRPr="008A5B64" w:rsidRDefault="00517991" w:rsidP="0063000E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140F4EBA" w14:textId="77777777" w:rsidTr="000962B8">
        <w:trPr>
          <w:trHeight w:val="369"/>
        </w:trPr>
        <w:tc>
          <w:tcPr>
            <w:tcW w:w="1794" w:type="pct"/>
            <w:vAlign w:val="center"/>
          </w:tcPr>
          <w:p w14:paraId="405F0D32" w14:textId="1ED74D22" w:rsidR="00517991" w:rsidRPr="008A5B64" w:rsidRDefault="00517991" w:rsidP="00B23693">
            <w:pPr>
              <w:pStyle w:val="ListParagraph"/>
              <w:spacing w:line="276" w:lineRule="auto"/>
              <w:ind w:firstLineChars="0" w:firstLine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sz w:val="20"/>
                <w:szCs w:val="20"/>
              </w:rPr>
              <w:t>Other medication</w:t>
            </w:r>
          </w:p>
        </w:tc>
        <w:tc>
          <w:tcPr>
            <w:tcW w:w="703" w:type="pct"/>
            <w:vAlign w:val="center"/>
          </w:tcPr>
          <w:p w14:paraId="198A17C0" w14:textId="77777777" w:rsidR="00517991" w:rsidRPr="008A5B64" w:rsidRDefault="00517991" w:rsidP="0063000E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75" w:type="pct"/>
            <w:vAlign w:val="center"/>
          </w:tcPr>
          <w:p w14:paraId="0EEA04AA" w14:textId="77777777" w:rsidR="00517991" w:rsidRPr="008A5B64" w:rsidRDefault="00517991" w:rsidP="0063000E">
            <w:pPr>
              <w:pStyle w:val="ListParagraph"/>
              <w:spacing w:line="276" w:lineRule="auto"/>
              <w:ind w:firstLineChars="0" w:firstLine="0"/>
              <w:jc w:val="righ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28" w:type="pct"/>
            <w:vAlign w:val="center"/>
          </w:tcPr>
          <w:p w14:paraId="61BDD965" w14:textId="429951F5" w:rsidR="00517991" w:rsidRPr="008A5B64" w:rsidRDefault="00517991" w:rsidP="0063000E">
            <w:pPr>
              <w:pStyle w:val="ListParagraph"/>
              <w:spacing w:line="276" w:lineRule="auto"/>
              <w:ind w:firstLineChars="0" w:firstLine="0"/>
              <w:jc w:val="center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48C50244" w14:textId="38486B93" w:rsidR="00CB0B19" w:rsidRPr="008A5B64" w:rsidRDefault="00596950" w:rsidP="00462D75">
      <w:pPr>
        <w:spacing w:before="120" w:after="120" w:line="276" w:lineRule="auto"/>
        <w:rPr>
          <w:rFonts w:cs="Arial"/>
          <w:color w:val="000000" w:themeColor="text1"/>
          <w:sz w:val="22"/>
        </w:rPr>
      </w:pPr>
      <w:r w:rsidRPr="000962B8">
        <w:rPr>
          <w:rFonts w:cs="Arial"/>
          <w:color w:val="000000" w:themeColor="text1"/>
        </w:rPr>
        <w:t>Abbreviation: DOT, duration of therapy</w:t>
      </w:r>
      <w:r w:rsidR="00D806C5" w:rsidRPr="000962B8">
        <w:rPr>
          <w:rFonts w:cs="Arial"/>
          <w:color w:val="000000" w:themeColor="text1"/>
        </w:rPr>
        <w:t xml:space="preserve">; </w:t>
      </w:r>
      <w:r w:rsidR="00D806C5" w:rsidRPr="008A5B64">
        <w:rPr>
          <w:rFonts w:cs="Arial"/>
          <w:color w:val="000000" w:themeColor="text1"/>
        </w:rPr>
        <w:t xml:space="preserve">SSRI, </w:t>
      </w:r>
      <w:r w:rsidR="0039103D" w:rsidRPr="008A5B64">
        <w:rPr>
          <w:rFonts w:cs="Arial"/>
          <w:color w:val="000000" w:themeColor="text1"/>
        </w:rPr>
        <w:t>s</w:t>
      </w:r>
      <w:r w:rsidR="00D806C5" w:rsidRPr="008A5B64">
        <w:rPr>
          <w:rFonts w:cs="Arial"/>
          <w:color w:val="000000" w:themeColor="text1"/>
        </w:rPr>
        <w:t xml:space="preserve">elective </w:t>
      </w:r>
      <w:r w:rsidR="0039103D" w:rsidRPr="008A5B64">
        <w:rPr>
          <w:rFonts w:cs="Arial"/>
          <w:color w:val="000000" w:themeColor="text1"/>
        </w:rPr>
        <w:t>s</w:t>
      </w:r>
      <w:r w:rsidR="00D806C5" w:rsidRPr="008A5B64">
        <w:rPr>
          <w:rFonts w:cs="Arial"/>
          <w:color w:val="000000" w:themeColor="text1"/>
        </w:rPr>
        <w:t xml:space="preserve">erotonin </w:t>
      </w:r>
      <w:r w:rsidR="0039103D" w:rsidRPr="008A5B64">
        <w:rPr>
          <w:rFonts w:cs="Arial"/>
          <w:color w:val="000000" w:themeColor="text1"/>
        </w:rPr>
        <w:t>r</w:t>
      </w:r>
      <w:r w:rsidR="00D806C5" w:rsidRPr="008A5B64">
        <w:rPr>
          <w:rFonts w:cs="Arial"/>
          <w:color w:val="000000" w:themeColor="text1"/>
        </w:rPr>
        <w:t xml:space="preserve">euptake </w:t>
      </w:r>
      <w:r w:rsidR="0039103D" w:rsidRPr="008A5B64">
        <w:rPr>
          <w:rFonts w:cs="Arial"/>
          <w:color w:val="000000" w:themeColor="text1"/>
        </w:rPr>
        <w:t>i</w:t>
      </w:r>
      <w:r w:rsidR="00D806C5" w:rsidRPr="008A5B64">
        <w:rPr>
          <w:rFonts w:cs="Arial"/>
          <w:color w:val="000000" w:themeColor="text1"/>
        </w:rPr>
        <w:t xml:space="preserve">nhibitor; SNRI, serotonin and norepinephrine reuptake inhibitor; </w:t>
      </w:r>
      <w:proofErr w:type="spellStart"/>
      <w:r w:rsidR="00D806C5" w:rsidRPr="008A5B64">
        <w:rPr>
          <w:rFonts w:cs="Arial"/>
          <w:color w:val="000000" w:themeColor="text1"/>
        </w:rPr>
        <w:t>NaSSA</w:t>
      </w:r>
      <w:proofErr w:type="spellEnd"/>
      <w:r w:rsidR="00D806C5" w:rsidRPr="008A5B64">
        <w:rPr>
          <w:rFonts w:cs="Arial"/>
          <w:color w:val="000000" w:themeColor="text1"/>
        </w:rPr>
        <w:t>, Noradrenergic and specific serotonergic antidepressant.</w:t>
      </w:r>
    </w:p>
    <w:p w14:paraId="570A698C" w14:textId="7F752809" w:rsidR="000547DC" w:rsidRPr="008A5B64" w:rsidRDefault="00251AD5" w:rsidP="0072542D">
      <w:pPr>
        <w:pStyle w:val="ListParagraph"/>
        <w:numPr>
          <w:ilvl w:val="0"/>
          <w:numId w:val="3"/>
        </w:numPr>
        <w:adjustRightInd w:val="0"/>
        <w:snapToGrid w:val="0"/>
        <w:spacing w:afterLines="50" w:after="120" w:line="276" w:lineRule="auto"/>
        <w:ind w:firstLineChars="0"/>
        <w:rPr>
          <w:rFonts w:cs="Arial"/>
          <w:b/>
          <w:bCs/>
          <w:color w:val="000000" w:themeColor="text1"/>
          <w:sz w:val="22"/>
        </w:rPr>
      </w:pPr>
      <w:r w:rsidRPr="008A5B64">
        <w:rPr>
          <w:rFonts w:cs="Arial"/>
          <w:b/>
          <w:bCs/>
          <w:color w:val="000000" w:themeColor="text1"/>
          <w:sz w:val="22"/>
        </w:rPr>
        <w:t xml:space="preserve">Frequency and duration of rehabilitation </w:t>
      </w:r>
      <w:r w:rsidR="000547DC" w:rsidRPr="008A5B64">
        <w:rPr>
          <w:rFonts w:cs="Arial"/>
          <w:b/>
          <w:bCs/>
          <w:color w:val="000000" w:themeColor="text1"/>
          <w:sz w:val="22"/>
        </w:rPr>
        <w:t>therapy</w:t>
      </w:r>
      <w:r w:rsidR="000547DC" w:rsidRPr="008A5B64" w:rsidDel="000547DC">
        <w:rPr>
          <w:rFonts w:cs="Arial"/>
          <w:b/>
          <w:bCs/>
          <w:color w:val="000000" w:themeColor="text1"/>
          <w:sz w:val="22"/>
        </w:rPr>
        <w:t xml:space="preserve"> </w:t>
      </w:r>
      <w:r w:rsidRPr="008A5B64">
        <w:rPr>
          <w:rFonts w:cs="Arial"/>
          <w:b/>
          <w:bCs/>
          <w:color w:val="000000" w:themeColor="text1"/>
          <w:sz w:val="22"/>
        </w:rPr>
        <w:t xml:space="preserve">in </w:t>
      </w:r>
      <w:bookmarkStart w:id="16" w:name="OLE_LINK63"/>
      <w:bookmarkStart w:id="17" w:name="OLE_LINK29"/>
      <w:r w:rsidR="000547DC" w:rsidRPr="008A5B64">
        <w:rPr>
          <w:rFonts w:cs="Arial"/>
          <w:b/>
          <w:bCs/>
          <w:color w:val="000000" w:themeColor="text1"/>
          <w:sz w:val="22"/>
        </w:rPr>
        <w:t>MS adult patients with walking disability (EDSS score 4-7)</w:t>
      </w:r>
      <w:bookmarkEnd w:id="16"/>
    </w:p>
    <w:bookmarkEnd w:id="17"/>
    <w:p w14:paraId="3451F11C" w14:textId="48D27626" w:rsidR="00251AD5" w:rsidRPr="008A5B64" w:rsidRDefault="000547DC" w:rsidP="00AE2BC7">
      <w:pPr>
        <w:adjustRightInd w:val="0"/>
        <w:snapToGrid w:val="0"/>
        <w:spacing w:line="276" w:lineRule="auto"/>
        <w:rPr>
          <w:rFonts w:cs="Arial"/>
          <w:color w:val="000000" w:themeColor="text1"/>
          <w:sz w:val="22"/>
          <w:szCs w:val="22"/>
        </w:rPr>
      </w:pP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lastRenderedPageBreak/>
        <w:t xml:space="preserve">Whether MS patients with walking disability (EDSS score 4-7) will be treated with rehabilitation in addition to medications? </w:t>
      </w:r>
      <w:r w:rsidR="00251AD5"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What are the </w:t>
      </w: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frequency and </w:t>
      </w:r>
      <w:r w:rsidR="00711CA6">
        <w:rPr>
          <w:rFonts w:cs="Arial"/>
          <w:color w:val="000000" w:themeColor="text1"/>
          <w:sz w:val="22"/>
          <w:szCs w:val="22"/>
          <w:lang w:val="en-US" w:bidi="ar-SA"/>
        </w:rPr>
        <w:t>treatment duration</w:t>
      </w:r>
      <w:r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 of the following </w:t>
      </w:r>
      <w:r w:rsidR="00251AD5" w:rsidRPr="008A5B64">
        <w:rPr>
          <w:rFonts w:cs="Arial"/>
          <w:color w:val="000000" w:themeColor="text1"/>
          <w:sz w:val="22"/>
          <w:szCs w:val="22"/>
          <w:lang w:val="en-US" w:bidi="ar-SA"/>
        </w:rPr>
        <w:t>rehabilitation</w:t>
      </w:r>
      <w:bookmarkStart w:id="18" w:name="OLE_LINK31"/>
      <w:r w:rsidR="00251AD5" w:rsidRPr="008A5B64">
        <w:rPr>
          <w:rFonts w:cs="Arial"/>
          <w:color w:val="000000" w:themeColor="text1"/>
          <w:sz w:val="22"/>
          <w:szCs w:val="22"/>
          <w:lang w:val="en-US" w:bidi="ar-SA"/>
        </w:rPr>
        <w:t xml:space="preserve"> programs</w:t>
      </w:r>
      <w:bookmarkEnd w:id="18"/>
      <w:r w:rsidR="00251AD5" w:rsidRPr="008A5B64">
        <w:rPr>
          <w:rFonts w:cs="Arial"/>
          <w:color w:val="000000" w:themeColor="text1"/>
          <w:sz w:val="22"/>
          <w:szCs w:val="22"/>
          <w:lang w:val="en-US" w:bidi="ar-SA"/>
        </w:rPr>
        <w:t>?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944"/>
        <w:gridCol w:w="1790"/>
        <w:gridCol w:w="2042"/>
        <w:gridCol w:w="2294"/>
      </w:tblGrid>
      <w:tr w:rsidR="008A5B64" w:rsidRPr="008A5B64" w14:paraId="611891E7" w14:textId="651F8456" w:rsidTr="00B23693">
        <w:trPr>
          <w:trHeight w:val="432"/>
        </w:trPr>
        <w:tc>
          <w:tcPr>
            <w:tcW w:w="1958" w:type="pct"/>
            <w:shd w:val="clear" w:color="auto" w:fill="D9D9D9" w:themeFill="background1" w:themeFillShade="D9"/>
            <w:vAlign w:val="center"/>
          </w:tcPr>
          <w:p w14:paraId="0F958A84" w14:textId="5EBBCB57" w:rsidR="00D769F0" w:rsidRPr="008A5B64" w:rsidRDefault="00D769F0" w:rsidP="00D769F0">
            <w:pPr>
              <w:widowControl w:val="0"/>
              <w:autoSpaceDE/>
              <w:autoSpaceDN/>
              <w:snapToGrid w:val="0"/>
              <w:spacing w:line="276" w:lineRule="auto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bookmarkStart w:id="19" w:name="OLE_LINK9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Rehabilitation program</w:t>
            </w:r>
            <w:bookmarkEnd w:id="19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(Beijing)</w:t>
            </w:r>
          </w:p>
        </w:tc>
        <w:tc>
          <w:tcPr>
            <w:tcW w:w="889" w:type="pct"/>
            <w:shd w:val="clear" w:color="auto" w:fill="D9D9D9" w:themeFill="background1" w:themeFillShade="D9"/>
            <w:vAlign w:val="center"/>
          </w:tcPr>
          <w:p w14:paraId="76EF9AF5" w14:textId="5E981B72" w:rsidR="00D769F0" w:rsidRPr="008A5B64" w:rsidRDefault="00D769F0" w:rsidP="00D769F0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Is it </w:t>
            </w:r>
            <w:r w:rsidR="0005011D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in</w:t>
            </w: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cluded?</w:t>
            </w:r>
          </w:p>
        </w:tc>
        <w:tc>
          <w:tcPr>
            <w:tcW w:w="1014" w:type="pct"/>
            <w:shd w:val="clear" w:color="auto" w:fill="D9D9D9" w:themeFill="background1" w:themeFillShade="D9"/>
            <w:vAlign w:val="center"/>
          </w:tcPr>
          <w:p w14:paraId="1CE7B830" w14:textId="7ABF2197" w:rsidR="00D769F0" w:rsidRPr="008A5B64" w:rsidRDefault="008A5B64" w:rsidP="00D769F0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Frequency (t</w:t>
            </w:r>
            <w:r>
              <w:rPr>
                <w:rFonts w:ascii="Arial" w:eastAsia="STZhongsong" w:hAnsi="Arial" w:cs="Arial" w:hint="eastAsia"/>
                <w:b/>
                <w:bCs/>
                <w:color w:val="000000" w:themeColor="text1"/>
                <w:lang w:val="en-US" w:bidi="ar-SA"/>
              </w:rPr>
              <w:t>imes</w:t>
            </w:r>
            <w:r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per month)</w:t>
            </w:r>
          </w:p>
        </w:tc>
        <w:tc>
          <w:tcPr>
            <w:tcW w:w="1139" w:type="pct"/>
            <w:shd w:val="clear" w:color="auto" w:fill="D9D9D9" w:themeFill="background1" w:themeFillShade="D9"/>
            <w:vAlign w:val="center"/>
          </w:tcPr>
          <w:p w14:paraId="71E5E645" w14:textId="7F07441D" w:rsidR="00D769F0" w:rsidRPr="00711CA6" w:rsidRDefault="00711CA6" w:rsidP="00711CA6">
            <w:pPr>
              <w:widowControl w:val="0"/>
              <w:autoSpaceDE/>
              <w:snapToGrid w:val="0"/>
              <w:spacing w:line="276" w:lineRule="auto"/>
              <w:jc w:val="center"/>
              <w:rPr>
                <w:rFonts w:cs="Arial"/>
                <w:b/>
                <w:bCs/>
                <w:color w:val="000000" w:themeColor="text1"/>
                <w:lang w:val="en-US" w:bidi="ar-SA"/>
              </w:rPr>
            </w:pPr>
            <w:bookmarkStart w:id="20" w:name="OLE_LINK10"/>
            <w:r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Duration of treatment (months)</w:t>
            </w:r>
            <w:bookmarkEnd w:id="20"/>
          </w:p>
        </w:tc>
      </w:tr>
      <w:tr w:rsidR="008A5B64" w:rsidRPr="008A5B64" w14:paraId="70D38293" w14:textId="6E1A083C" w:rsidTr="00B23693">
        <w:trPr>
          <w:trHeight w:val="432"/>
        </w:trPr>
        <w:tc>
          <w:tcPr>
            <w:tcW w:w="1958" w:type="pct"/>
            <w:vAlign w:val="center"/>
          </w:tcPr>
          <w:p w14:paraId="06A23026" w14:textId="54687994" w:rsidR="00E64BF2" w:rsidRPr="008A5B64" w:rsidRDefault="005E34CA" w:rsidP="0070234C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bookmarkStart w:id="21" w:name="_Hlk76569274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C</w:t>
            </w:r>
            <w:r w:rsidR="00E64BF2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omprehensive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="00E64BF2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raining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 for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s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tanding and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w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alking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a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bility</w:t>
            </w:r>
          </w:p>
        </w:tc>
        <w:tc>
          <w:tcPr>
            <w:tcW w:w="889" w:type="pct"/>
            <w:vAlign w:val="center"/>
          </w:tcPr>
          <w:p w14:paraId="171DE47E" w14:textId="5611D196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738A5D59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2BEAF878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4F0A2E76" w14:textId="563C1529" w:rsidTr="00B23693">
        <w:trPr>
          <w:trHeight w:val="432"/>
        </w:trPr>
        <w:tc>
          <w:tcPr>
            <w:tcW w:w="1958" w:type="pct"/>
            <w:vAlign w:val="center"/>
          </w:tcPr>
          <w:p w14:paraId="7D452235" w14:textId="3874BC57" w:rsidR="00E64BF2" w:rsidRPr="008A5B64" w:rsidRDefault="00E64BF2" w:rsidP="0070234C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bookmarkStart w:id="22" w:name="OLE_LINK35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Lower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e</w:t>
            </w:r>
            <w:r w:rsidR="007B173D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xtremity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c</w:t>
            </w:r>
            <w:r w:rsidR="007B173D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omprehensive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e</w:t>
            </w:r>
            <w:r w:rsidR="007B173D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xercise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="007B173D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raining</w:t>
            </w:r>
            <w:bookmarkEnd w:id="22"/>
          </w:p>
        </w:tc>
        <w:tc>
          <w:tcPr>
            <w:tcW w:w="889" w:type="pct"/>
            <w:vAlign w:val="center"/>
          </w:tcPr>
          <w:p w14:paraId="603E3F2B" w14:textId="04A23FB0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1B6CC2F5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00BDE3F7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28EE53E8" w14:textId="7EE3BBCB" w:rsidTr="00B23693">
        <w:trPr>
          <w:trHeight w:val="432"/>
        </w:trPr>
        <w:tc>
          <w:tcPr>
            <w:tcW w:w="1958" w:type="pct"/>
            <w:vAlign w:val="center"/>
          </w:tcPr>
          <w:p w14:paraId="54A5368A" w14:textId="2CB2F287" w:rsidR="00E64BF2" w:rsidRPr="008A5B64" w:rsidRDefault="007B173D" w:rsidP="0070234C">
            <w:pPr>
              <w:pStyle w:val="ListParagraph"/>
              <w:tabs>
                <w:tab w:val="left" w:pos="902"/>
              </w:tabs>
              <w:snapToGrid w:val="0"/>
              <w:spacing w:line="276" w:lineRule="auto"/>
              <w:ind w:firstLineChars="0" w:firstLine="0"/>
              <w:jc w:val="lef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Occupational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herapy for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p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hysical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d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ysfunction</w:t>
            </w:r>
          </w:p>
        </w:tc>
        <w:tc>
          <w:tcPr>
            <w:tcW w:w="889" w:type="pct"/>
            <w:vAlign w:val="center"/>
          </w:tcPr>
          <w:p w14:paraId="612A2585" w14:textId="5F71EE65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6638D427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7DF15076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54DF71C5" w14:textId="30EFC275" w:rsidTr="00B23693">
        <w:trPr>
          <w:trHeight w:val="432"/>
        </w:trPr>
        <w:tc>
          <w:tcPr>
            <w:tcW w:w="1958" w:type="pct"/>
            <w:vAlign w:val="center"/>
          </w:tcPr>
          <w:p w14:paraId="5A15B708" w14:textId="4B100846" w:rsidR="00E64BF2" w:rsidRPr="008A5B64" w:rsidRDefault="007B173D" w:rsidP="0070234C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Occupational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herapy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a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ssistive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echnology</w:t>
            </w:r>
          </w:p>
        </w:tc>
        <w:tc>
          <w:tcPr>
            <w:tcW w:w="889" w:type="pct"/>
            <w:vAlign w:val="center"/>
          </w:tcPr>
          <w:p w14:paraId="0E1BA040" w14:textId="30D38005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1BC7CC7E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3CC9C1FE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7619C9C2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499D9B53" w14:textId="60831D8D" w:rsidR="00E64BF2" w:rsidRPr="008A5B64" w:rsidRDefault="00E64BF2" w:rsidP="0070234C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Balance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b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iofeedback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raining</w:t>
            </w:r>
          </w:p>
        </w:tc>
        <w:tc>
          <w:tcPr>
            <w:tcW w:w="889" w:type="pct"/>
            <w:vAlign w:val="center"/>
          </w:tcPr>
          <w:p w14:paraId="3E5C9386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2F9DE295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38E6CD0F" w14:textId="77777777" w:rsidR="00E64BF2" w:rsidRPr="008A5B64" w:rsidRDefault="00E64BF2" w:rsidP="00FE1110">
            <w:pPr>
              <w:pStyle w:val="ListParagraph"/>
              <w:snapToGrid w:val="0"/>
              <w:spacing w:line="276" w:lineRule="auto"/>
              <w:ind w:firstLineChars="0" w:firstLine="0"/>
              <w:jc w:val="center"/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</w:pPr>
          </w:p>
        </w:tc>
      </w:tr>
      <w:bookmarkEnd w:id="21"/>
    </w:tbl>
    <w:p w14:paraId="3E0B7357" w14:textId="77777777" w:rsidR="00FD5212" w:rsidRPr="008A5B64" w:rsidRDefault="00FD5212" w:rsidP="0080413C">
      <w:pPr>
        <w:spacing w:line="276" w:lineRule="auto"/>
        <w:rPr>
          <w:rFonts w:cs="Arial"/>
          <w:color w:val="000000" w:themeColor="text1"/>
          <w:szCs w:val="18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3944"/>
        <w:gridCol w:w="1790"/>
        <w:gridCol w:w="2042"/>
        <w:gridCol w:w="2294"/>
      </w:tblGrid>
      <w:tr w:rsidR="008A5B64" w:rsidRPr="008A5B64" w14:paraId="3B209A93" w14:textId="77777777" w:rsidTr="00B23693">
        <w:trPr>
          <w:trHeight w:val="432"/>
        </w:trPr>
        <w:tc>
          <w:tcPr>
            <w:tcW w:w="1958" w:type="pct"/>
            <w:shd w:val="clear" w:color="auto" w:fill="D9D9D9" w:themeFill="background1" w:themeFillShade="D9"/>
            <w:vAlign w:val="center"/>
          </w:tcPr>
          <w:p w14:paraId="6D65C670" w14:textId="4650359A" w:rsidR="007B173D" w:rsidRPr="008A5B64" w:rsidRDefault="0005011D" w:rsidP="00A93D08">
            <w:pPr>
              <w:widowControl w:val="0"/>
              <w:autoSpaceDE/>
              <w:autoSpaceDN/>
              <w:snapToGrid w:val="0"/>
              <w:spacing w:line="276" w:lineRule="auto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bookmarkStart w:id="23" w:name="_Hlk107576381"/>
            <w:bookmarkStart w:id="24" w:name="OLE_LINK1"/>
            <w:bookmarkStart w:id="25" w:name="OLE_LINK2"/>
            <w:r w:rsidRPr="0005011D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Rehabilitation program</w:t>
            </w:r>
            <w:r w:rsidR="007B173D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(Shanghai)</w:t>
            </w:r>
          </w:p>
        </w:tc>
        <w:tc>
          <w:tcPr>
            <w:tcW w:w="889" w:type="pct"/>
            <w:shd w:val="clear" w:color="auto" w:fill="D9D9D9" w:themeFill="background1" w:themeFillShade="D9"/>
            <w:vAlign w:val="center"/>
          </w:tcPr>
          <w:p w14:paraId="747AB90F" w14:textId="6ED38D1F" w:rsidR="007B173D" w:rsidRPr="008A5B64" w:rsidRDefault="007751AE" w:rsidP="0005011D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Is it </w:t>
            </w:r>
            <w:r w:rsidR="0005011D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in</w:t>
            </w: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cluded?</w:t>
            </w:r>
          </w:p>
        </w:tc>
        <w:tc>
          <w:tcPr>
            <w:tcW w:w="1014" w:type="pct"/>
            <w:shd w:val="clear" w:color="auto" w:fill="D9D9D9" w:themeFill="background1" w:themeFillShade="D9"/>
            <w:vAlign w:val="center"/>
          </w:tcPr>
          <w:p w14:paraId="231A76C0" w14:textId="666FEAC0" w:rsidR="007B173D" w:rsidRPr="008A5B64" w:rsidRDefault="008A5B64" w:rsidP="00B23693">
            <w:pPr>
              <w:widowControl w:val="0"/>
              <w:autoSpaceDE/>
              <w:autoSpaceDN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bookmarkStart w:id="26" w:name="OLE_LINK4"/>
            <w:r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Frequency (t</w:t>
            </w:r>
            <w:r>
              <w:rPr>
                <w:rFonts w:ascii="Arial" w:eastAsia="STZhongsong" w:hAnsi="Arial" w:cs="Arial" w:hint="eastAsia"/>
                <w:b/>
                <w:bCs/>
                <w:color w:val="000000" w:themeColor="text1"/>
                <w:lang w:val="en-US" w:bidi="ar-SA"/>
              </w:rPr>
              <w:t>imes</w:t>
            </w:r>
            <w:r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per month)</w:t>
            </w:r>
            <w:bookmarkEnd w:id="26"/>
          </w:p>
        </w:tc>
        <w:tc>
          <w:tcPr>
            <w:tcW w:w="1139" w:type="pct"/>
            <w:shd w:val="clear" w:color="auto" w:fill="D9D9D9" w:themeFill="background1" w:themeFillShade="D9"/>
            <w:vAlign w:val="center"/>
          </w:tcPr>
          <w:p w14:paraId="494A78CB" w14:textId="0CE40B66" w:rsidR="007B173D" w:rsidRPr="008A5B64" w:rsidRDefault="00711CA6" w:rsidP="00711CA6">
            <w:pPr>
              <w:widowControl w:val="0"/>
              <w:autoSpaceDE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711CA6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Duration of treatment (months)</w:t>
            </w:r>
          </w:p>
        </w:tc>
      </w:tr>
      <w:tr w:rsidR="008A5B64" w:rsidRPr="008A5B64" w14:paraId="74924400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2BFE5FF9" w14:textId="0991CEC8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bookmarkStart w:id="27" w:name="OLE_LINK36"/>
            <w:bookmarkEnd w:id="23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Comprehensive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raining of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p</w:t>
            </w:r>
            <w:r w:rsidR="005E34CA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araplegic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l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imbs</w:t>
            </w:r>
            <w:bookmarkEnd w:id="27"/>
          </w:p>
        </w:tc>
        <w:tc>
          <w:tcPr>
            <w:tcW w:w="889" w:type="pct"/>
            <w:vAlign w:val="center"/>
          </w:tcPr>
          <w:p w14:paraId="58B48E59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21C5E3B2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3FBCE4B4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1F84FDCF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051F3E7A" w14:textId="295AA7A5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Balance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raining</w:t>
            </w:r>
          </w:p>
        </w:tc>
        <w:tc>
          <w:tcPr>
            <w:tcW w:w="889" w:type="pct"/>
            <w:vAlign w:val="center"/>
          </w:tcPr>
          <w:p w14:paraId="1AAC76A2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654FF40C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47527056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2CCB1EC2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43B105FB" w14:textId="7CD01519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bookmarkStart w:id="28" w:name="_Hlk107591761"/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Large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j</w:t>
            </w:r>
            <w:r w:rsidR="005E34CA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oint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m</w:t>
            </w:r>
            <w:r w:rsidR="008A5B64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obilization</w:t>
            </w:r>
          </w:p>
        </w:tc>
        <w:tc>
          <w:tcPr>
            <w:tcW w:w="889" w:type="pct"/>
            <w:vAlign w:val="center"/>
          </w:tcPr>
          <w:p w14:paraId="793F5834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0E27C3EC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2693E01F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bookmarkEnd w:id="28"/>
      <w:tr w:rsidR="008A5B64" w:rsidRPr="008A5B64" w14:paraId="04EE44DE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250A2916" w14:textId="054ABC44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Small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j</w:t>
            </w:r>
            <w:r w:rsidR="005E34CA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oint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m</w:t>
            </w:r>
            <w:r w:rsidR="008A5B64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obilization</w:t>
            </w:r>
          </w:p>
        </w:tc>
        <w:tc>
          <w:tcPr>
            <w:tcW w:w="889" w:type="pct"/>
            <w:vAlign w:val="center"/>
          </w:tcPr>
          <w:p w14:paraId="11D6F568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7E91526C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2813E98E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68CB02BB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632283A5" w14:textId="71DF35C5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Electric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s</w:t>
            </w:r>
            <w:r w:rsidR="005E34CA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tand-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 xml:space="preserve">up </w:t>
            </w:r>
            <w:r w:rsidR="00B1368F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t</w:t>
            </w:r>
            <w:r w:rsidR="005E34CA"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raining</w:t>
            </w:r>
          </w:p>
        </w:tc>
        <w:tc>
          <w:tcPr>
            <w:tcW w:w="889" w:type="pct"/>
            <w:vAlign w:val="center"/>
          </w:tcPr>
          <w:p w14:paraId="3E214861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1DE2793F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14522EB8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2A0CD963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2ED9C409" w14:textId="05F8CE1C" w:rsidR="007B173D" w:rsidRPr="008A5B64" w:rsidRDefault="007B173D" w:rsidP="008D2594">
            <w:pPr>
              <w:autoSpaceDE/>
              <w:autoSpaceDN/>
              <w:rPr>
                <w:rFonts w:ascii="Arial" w:hAnsi="Arial" w:cs="Arial"/>
                <w:color w:val="000000" w:themeColor="text1"/>
                <w:lang w:val="en-GB" w:bidi="ar-SA"/>
              </w:rPr>
            </w:pPr>
            <w:r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 xml:space="preserve">Occupational </w:t>
            </w:r>
            <w:r w:rsidR="00B1368F">
              <w:rPr>
                <w:rFonts w:ascii="Arial" w:hAnsi="Arial" w:cs="Arial"/>
                <w:color w:val="000000" w:themeColor="text1"/>
                <w:shd w:val="clear" w:color="auto" w:fill="FFFFFF"/>
              </w:rPr>
              <w:t>t</w:t>
            </w:r>
            <w:r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>herapy</w:t>
            </w:r>
          </w:p>
        </w:tc>
        <w:tc>
          <w:tcPr>
            <w:tcW w:w="889" w:type="pct"/>
            <w:vAlign w:val="center"/>
          </w:tcPr>
          <w:p w14:paraId="73426682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55636FE1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62C7DEE2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1417A809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3B0B00A6" w14:textId="0771218E" w:rsidR="007B173D" w:rsidRPr="008A5B64" w:rsidRDefault="007B173D" w:rsidP="008D2594">
            <w:pPr>
              <w:autoSpaceDE/>
              <w:autoSpaceDN/>
              <w:rPr>
                <w:rFonts w:ascii="Arial" w:hAnsi="Arial" w:cs="Arial"/>
                <w:color w:val="000000" w:themeColor="text1"/>
                <w:lang w:val="en-GB" w:bidi="ar-SA"/>
              </w:rPr>
            </w:pPr>
            <w:r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 xml:space="preserve">Electrical </w:t>
            </w:r>
            <w:r w:rsidR="00B1368F">
              <w:rPr>
                <w:rFonts w:ascii="Arial" w:hAnsi="Arial" w:cs="Arial"/>
                <w:color w:val="000000" w:themeColor="text1"/>
                <w:shd w:val="clear" w:color="auto" w:fill="FFFFFF"/>
              </w:rPr>
              <w:t>s</w:t>
            </w:r>
            <w:r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>timulation</w:t>
            </w:r>
          </w:p>
        </w:tc>
        <w:tc>
          <w:tcPr>
            <w:tcW w:w="889" w:type="pct"/>
            <w:vAlign w:val="center"/>
          </w:tcPr>
          <w:p w14:paraId="3024BD38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0C7BC9D0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03F9FA72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47ACF81F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38960444" w14:textId="0D38181A" w:rsidR="007B173D" w:rsidRPr="008A5B64" w:rsidRDefault="007B173D" w:rsidP="008D2594">
            <w:pPr>
              <w:autoSpaceDE/>
              <w:autoSpaceDN/>
              <w:rPr>
                <w:rFonts w:ascii="Arial" w:hAnsi="Arial" w:cs="Arial"/>
                <w:color w:val="000000" w:themeColor="text1"/>
                <w:lang w:val="en-GB" w:bidi="ar-SA"/>
              </w:rPr>
            </w:pPr>
            <w:r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 xml:space="preserve">Hyperbaric </w:t>
            </w:r>
            <w:r w:rsidR="00B1368F">
              <w:rPr>
                <w:rFonts w:ascii="Arial" w:hAnsi="Arial" w:cs="Arial"/>
                <w:color w:val="000000" w:themeColor="text1"/>
                <w:shd w:val="clear" w:color="auto" w:fill="FFFFFF"/>
              </w:rPr>
              <w:t>o</w:t>
            </w:r>
            <w:r w:rsidR="007751AE"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 xml:space="preserve">xygen </w:t>
            </w:r>
            <w:r w:rsidR="00B1368F">
              <w:rPr>
                <w:rFonts w:ascii="Arial" w:hAnsi="Arial" w:cs="Arial"/>
                <w:color w:val="000000" w:themeColor="text1"/>
                <w:shd w:val="clear" w:color="auto" w:fill="FFFFFF"/>
              </w:rPr>
              <w:t>t</w:t>
            </w:r>
            <w:r w:rsidR="007751AE"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>herapy</w:t>
            </w:r>
          </w:p>
        </w:tc>
        <w:tc>
          <w:tcPr>
            <w:tcW w:w="889" w:type="pct"/>
            <w:vAlign w:val="center"/>
          </w:tcPr>
          <w:p w14:paraId="6E2E6FB4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068045C7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0201A0AA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8A5B64" w:rsidRPr="008A5B64" w14:paraId="7C483D32" w14:textId="77777777" w:rsidTr="00B23693">
        <w:trPr>
          <w:trHeight w:val="432"/>
        </w:trPr>
        <w:tc>
          <w:tcPr>
            <w:tcW w:w="1958" w:type="pct"/>
            <w:vAlign w:val="center"/>
          </w:tcPr>
          <w:p w14:paraId="304687E9" w14:textId="5478FB43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A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  <w:lang w:eastAsia="zh-TW"/>
              </w:rPr>
              <w:t>c</w:t>
            </w:r>
            <w:r w:rsidRPr="008A5B64">
              <w:rPr>
                <w:rFonts w:ascii="Arial" w:eastAsia="STZhongsong" w:hAnsi="Arial" w:cs="Arial"/>
                <w:color w:val="000000" w:themeColor="text1"/>
                <w:sz w:val="20"/>
                <w:szCs w:val="20"/>
              </w:rPr>
              <w:t>upuncture</w:t>
            </w:r>
          </w:p>
        </w:tc>
        <w:tc>
          <w:tcPr>
            <w:tcW w:w="889" w:type="pct"/>
            <w:vAlign w:val="center"/>
          </w:tcPr>
          <w:p w14:paraId="1CD8C90B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014" w:type="pct"/>
            <w:vAlign w:val="center"/>
          </w:tcPr>
          <w:p w14:paraId="43A564D7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139" w:type="pct"/>
            <w:vAlign w:val="center"/>
          </w:tcPr>
          <w:p w14:paraId="3B1A6EA3" w14:textId="77777777" w:rsidR="007B173D" w:rsidRPr="008A5B64" w:rsidRDefault="007B173D" w:rsidP="00AB691F">
            <w:pPr>
              <w:pStyle w:val="ListParagraph"/>
              <w:snapToGrid w:val="0"/>
              <w:spacing w:line="276" w:lineRule="auto"/>
              <w:ind w:firstLineChars="0" w:firstLine="0"/>
              <w:jc w:val="left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  <w:bookmarkEnd w:id="24"/>
      <w:bookmarkEnd w:id="25"/>
    </w:tbl>
    <w:p w14:paraId="7CB77B5D" w14:textId="77777777" w:rsidR="00DC5160" w:rsidRPr="008A5B64" w:rsidRDefault="00DC5160" w:rsidP="0080413C">
      <w:pPr>
        <w:spacing w:line="276" w:lineRule="auto"/>
        <w:rPr>
          <w:rFonts w:cs="Arial"/>
          <w:color w:val="000000" w:themeColor="text1"/>
          <w:szCs w:val="18"/>
        </w:rPr>
      </w:pPr>
    </w:p>
    <w:bookmarkEnd w:id="1"/>
    <w:p w14:paraId="20C7AC5F" w14:textId="5EC0E02F" w:rsidR="007751AE" w:rsidRPr="008A5B64" w:rsidRDefault="00026471" w:rsidP="0072542D">
      <w:pPr>
        <w:pStyle w:val="ListParagraph"/>
        <w:numPr>
          <w:ilvl w:val="0"/>
          <w:numId w:val="3"/>
        </w:numPr>
        <w:adjustRightInd w:val="0"/>
        <w:snapToGrid w:val="0"/>
        <w:spacing w:afterLines="50" w:after="120" w:line="276" w:lineRule="auto"/>
        <w:ind w:firstLineChars="0"/>
        <w:rPr>
          <w:rFonts w:cs="Arial"/>
          <w:b/>
          <w:bCs/>
          <w:color w:val="000000" w:themeColor="text1"/>
          <w:sz w:val="22"/>
        </w:rPr>
      </w:pPr>
      <w:r w:rsidRPr="008A5B64">
        <w:rPr>
          <w:rFonts w:cs="Arial"/>
          <w:b/>
          <w:bCs/>
          <w:color w:val="000000" w:themeColor="text1"/>
          <w:sz w:val="22"/>
        </w:rPr>
        <w:t>H</w:t>
      </w:r>
      <w:r w:rsidR="007751AE" w:rsidRPr="008A5B64">
        <w:rPr>
          <w:rFonts w:cs="Arial"/>
          <w:b/>
          <w:bCs/>
          <w:color w:val="000000" w:themeColor="text1"/>
          <w:sz w:val="22"/>
        </w:rPr>
        <w:t>ealthcare</w:t>
      </w:r>
      <w:r w:rsidR="00D769F0" w:rsidRPr="008A5B64">
        <w:rPr>
          <w:rFonts w:cs="Arial"/>
          <w:b/>
          <w:bCs/>
          <w:color w:val="000000" w:themeColor="text1"/>
          <w:sz w:val="22"/>
        </w:rPr>
        <w:t xml:space="preserve"> resource</w:t>
      </w:r>
      <w:r w:rsidR="0038385D" w:rsidRPr="008A5B64">
        <w:rPr>
          <w:rFonts w:cs="Arial"/>
          <w:b/>
          <w:bCs/>
          <w:color w:val="000000" w:themeColor="text1"/>
          <w:sz w:val="22"/>
        </w:rPr>
        <w:t xml:space="preserve"> </w:t>
      </w:r>
      <w:r w:rsidRPr="008A5B64">
        <w:rPr>
          <w:rFonts w:cs="Arial"/>
          <w:b/>
          <w:bCs/>
          <w:color w:val="000000" w:themeColor="text1"/>
          <w:sz w:val="22"/>
        </w:rPr>
        <w:t xml:space="preserve">utilization </w:t>
      </w:r>
      <w:r w:rsidR="0038385D" w:rsidRPr="008A5B64">
        <w:rPr>
          <w:rFonts w:cs="Arial"/>
          <w:b/>
          <w:bCs/>
          <w:color w:val="000000" w:themeColor="text1"/>
          <w:sz w:val="22"/>
        </w:rPr>
        <w:t xml:space="preserve">in the </w:t>
      </w:r>
      <w:r w:rsidR="007751AE" w:rsidRPr="008A5B64">
        <w:rPr>
          <w:rFonts w:cs="Arial"/>
          <w:b/>
          <w:bCs/>
          <w:color w:val="000000" w:themeColor="text1"/>
          <w:sz w:val="22"/>
        </w:rPr>
        <w:t xml:space="preserve">treatment </w:t>
      </w:r>
      <w:r w:rsidR="0038385D" w:rsidRPr="008A5B64">
        <w:rPr>
          <w:rFonts w:cs="Arial"/>
          <w:b/>
          <w:bCs/>
          <w:color w:val="000000" w:themeColor="text1"/>
          <w:sz w:val="22"/>
        </w:rPr>
        <w:t>of</w:t>
      </w:r>
      <w:r w:rsidR="007751AE" w:rsidRPr="008A5B64">
        <w:rPr>
          <w:rFonts w:cs="Arial"/>
          <w:b/>
          <w:bCs/>
          <w:color w:val="000000" w:themeColor="text1"/>
          <w:sz w:val="22"/>
        </w:rPr>
        <w:t xml:space="preserve"> MS adult patients with walking disability (EDSS score 4-7)</w:t>
      </w:r>
    </w:p>
    <w:p w14:paraId="1C89A9E8" w14:textId="7515C5A3" w:rsidR="009102E2" w:rsidRPr="008A5B64" w:rsidRDefault="00A93D08" w:rsidP="0072542D">
      <w:pPr>
        <w:pStyle w:val="ListParagraph"/>
        <w:numPr>
          <w:ilvl w:val="0"/>
          <w:numId w:val="2"/>
        </w:numPr>
        <w:snapToGrid w:val="0"/>
        <w:spacing w:line="276" w:lineRule="auto"/>
        <w:ind w:firstLineChars="0"/>
        <w:rPr>
          <w:rFonts w:cs="Arial"/>
          <w:color w:val="000000" w:themeColor="text1"/>
          <w:sz w:val="22"/>
        </w:rPr>
      </w:pPr>
      <w:r w:rsidRPr="008A5B64">
        <w:rPr>
          <w:rFonts w:cs="Arial"/>
          <w:color w:val="000000" w:themeColor="text1"/>
          <w:sz w:val="22"/>
        </w:rPr>
        <w:t xml:space="preserve">Please estimate the </w:t>
      </w:r>
      <w:r w:rsidR="007751AE" w:rsidRPr="008A5B64">
        <w:rPr>
          <w:rFonts w:cs="Arial"/>
          <w:color w:val="000000" w:themeColor="text1"/>
          <w:sz w:val="22"/>
        </w:rPr>
        <w:t xml:space="preserve">utilization </w:t>
      </w:r>
      <w:r w:rsidRPr="008A5B64">
        <w:rPr>
          <w:rFonts w:cs="Arial"/>
          <w:color w:val="000000" w:themeColor="text1"/>
          <w:sz w:val="22"/>
        </w:rPr>
        <w:t>frequency of</w:t>
      </w:r>
      <w:r w:rsidR="007751AE" w:rsidRPr="008A5B64">
        <w:rPr>
          <w:rFonts w:cs="Arial"/>
          <w:color w:val="000000" w:themeColor="text1"/>
          <w:sz w:val="22"/>
        </w:rPr>
        <w:t xml:space="preserve"> healthcare</w:t>
      </w:r>
      <w:r w:rsidR="00D769F0" w:rsidRPr="008A5B64">
        <w:rPr>
          <w:rFonts w:cs="Arial"/>
          <w:color w:val="000000" w:themeColor="text1"/>
          <w:sz w:val="22"/>
        </w:rPr>
        <w:t xml:space="preserve"> resource</w:t>
      </w:r>
      <w:r w:rsidRPr="008A5B64">
        <w:rPr>
          <w:rFonts w:cs="Arial"/>
          <w:color w:val="000000" w:themeColor="text1"/>
          <w:sz w:val="22"/>
        </w:rPr>
        <w:t xml:space="preserve"> for </w:t>
      </w:r>
      <w:bookmarkStart w:id="29" w:name="OLE_LINK50"/>
      <w:r w:rsidRPr="008A5B64">
        <w:rPr>
          <w:rFonts w:cs="Arial"/>
          <w:color w:val="000000" w:themeColor="text1"/>
          <w:sz w:val="22"/>
        </w:rPr>
        <w:t xml:space="preserve">MS patients with walking </w:t>
      </w:r>
      <w:r w:rsidR="007751AE" w:rsidRPr="008A5B64">
        <w:rPr>
          <w:rFonts w:cs="Arial"/>
          <w:color w:val="000000" w:themeColor="text1"/>
          <w:sz w:val="22"/>
        </w:rPr>
        <w:t xml:space="preserve">disability </w:t>
      </w:r>
      <w:bookmarkEnd w:id="29"/>
      <w:r w:rsidRPr="008A5B64">
        <w:rPr>
          <w:rFonts w:cs="Arial"/>
          <w:color w:val="000000" w:themeColor="text1"/>
          <w:sz w:val="22"/>
        </w:rPr>
        <w:t xml:space="preserve">who are currently </w:t>
      </w:r>
      <w:r w:rsidR="00D769F0" w:rsidRPr="008A5B64">
        <w:rPr>
          <w:rFonts w:cs="Arial"/>
          <w:color w:val="000000" w:themeColor="text1"/>
          <w:sz w:val="22"/>
        </w:rPr>
        <w:t>under</w:t>
      </w:r>
      <w:r w:rsidR="00424DD1">
        <w:rPr>
          <w:rFonts w:cs="Arial"/>
          <w:color w:val="000000" w:themeColor="text1"/>
          <w:sz w:val="22"/>
        </w:rPr>
        <w:t xml:space="preserve"> </w:t>
      </w:r>
      <w:r w:rsidRPr="008A5B64">
        <w:rPr>
          <w:rFonts w:cs="Arial"/>
          <w:color w:val="000000" w:themeColor="text1"/>
          <w:sz w:val="22"/>
        </w:rPr>
        <w:t>best supportive care</w:t>
      </w:r>
      <w:r w:rsidR="00424DD1">
        <w:rPr>
          <w:rFonts w:cs="Arial"/>
          <w:color w:val="000000" w:themeColor="text1"/>
          <w:sz w:val="22"/>
        </w:rPr>
        <w:t xml:space="preserve"> (BSC)</w:t>
      </w:r>
      <w:r w:rsidRPr="008A5B64">
        <w:rPr>
          <w:rFonts w:cs="Arial"/>
          <w:color w:val="000000" w:themeColor="text1"/>
          <w:sz w:val="22"/>
        </w:rPr>
        <w:t xml:space="preserve"> in China.</w:t>
      </w:r>
    </w:p>
    <w:tbl>
      <w:tblPr>
        <w:tblStyle w:val="1"/>
        <w:tblW w:w="5000" w:type="pct"/>
        <w:tblLook w:val="04A0" w:firstRow="1" w:lastRow="0" w:firstColumn="1" w:lastColumn="0" w:noHBand="0" w:noVBand="1"/>
      </w:tblPr>
      <w:tblGrid>
        <w:gridCol w:w="1673"/>
        <w:gridCol w:w="5118"/>
        <w:gridCol w:w="3279"/>
      </w:tblGrid>
      <w:tr w:rsidR="008A5B64" w:rsidRPr="008A5B64" w14:paraId="4CDB330E" w14:textId="77777777" w:rsidTr="002539D3">
        <w:trPr>
          <w:cantSplit/>
          <w:trHeight w:val="454"/>
        </w:trPr>
        <w:tc>
          <w:tcPr>
            <w:tcW w:w="3372" w:type="pct"/>
            <w:gridSpan w:val="2"/>
            <w:shd w:val="clear" w:color="auto" w:fill="D9D9D9" w:themeFill="background1" w:themeFillShade="D9"/>
            <w:vAlign w:val="center"/>
          </w:tcPr>
          <w:p w14:paraId="04EF8E64" w14:textId="5CB3C5B4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color w:val="000000" w:themeColor="text1"/>
                <w:lang w:val="en-US" w:bidi="ar-SA"/>
              </w:rPr>
              <w:t>Healthcare utilization resource</w:t>
            </w:r>
          </w:p>
        </w:tc>
        <w:tc>
          <w:tcPr>
            <w:tcW w:w="1628" w:type="pct"/>
            <w:shd w:val="clear" w:color="auto" w:fill="D9D9D9" w:themeFill="background1" w:themeFillShade="D9"/>
            <w:vAlign w:val="center"/>
          </w:tcPr>
          <w:p w14:paraId="40A1C4AB" w14:textId="614A5C83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color w:val="000000" w:themeColor="text1"/>
                <w:lang w:val="en-US" w:bidi="ar-SA"/>
              </w:rPr>
              <w:t>Frequency</w:t>
            </w:r>
            <w:r w:rsidR="00026471" w:rsidRPr="008A5B64">
              <w:rPr>
                <w:rFonts w:ascii="Arial" w:eastAsia="STZhongsong" w:hAnsi="Arial" w:cs="Arial"/>
                <w:b/>
                <w:color w:val="000000" w:themeColor="text1"/>
                <w:lang w:val="en-US" w:bidi="ar-SA"/>
              </w:rPr>
              <w:t xml:space="preserve"> or </w:t>
            </w:r>
            <w:r w:rsidRPr="008A5B64">
              <w:rPr>
                <w:rFonts w:ascii="Arial" w:eastAsia="STZhongsong" w:hAnsi="Arial" w:cs="Arial"/>
                <w:b/>
                <w:color w:val="000000" w:themeColor="text1"/>
                <w:lang w:val="en-US" w:bidi="ar-SA"/>
              </w:rPr>
              <w:t>duration</w:t>
            </w:r>
          </w:p>
        </w:tc>
      </w:tr>
      <w:tr w:rsidR="008A5B64" w:rsidRPr="008A5B64" w14:paraId="27C98F9C" w14:textId="77777777" w:rsidTr="002539D3">
        <w:trPr>
          <w:cantSplit/>
          <w:trHeight w:val="369"/>
        </w:trPr>
        <w:tc>
          <w:tcPr>
            <w:tcW w:w="3372" w:type="pct"/>
            <w:gridSpan w:val="2"/>
            <w:vAlign w:val="center"/>
          </w:tcPr>
          <w:p w14:paraId="31B94CB3" w14:textId="43FCCD69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bookmarkStart w:id="30" w:name="OLE_LINK41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Neurology </w:t>
            </w:r>
            <w:bookmarkStart w:id="31" w:name="OLE_LINK40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outpatient</w:t>
            </w:r>
            <w:bookmarkEnd w:id="31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 visits </w:t>
            </w:r>
            <w:bookmarkEnd w:id="30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(times per year)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6767C1F0" w14:textId="77777777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1F59D5FF" w14:textId="77777777" w:rsidTr="002539D3">
        <w:trPr>
          <w:cantSplit/>
          <w:trHeight w:val="369"/>
        </w:trPr>
        <w:tc>
          <w:tcPr>
            <w:tcW w:w="3372" w:type="pct"/>
            <w:gridSpan w:val="2"/>
            <w:vAlign w:val="center"/>
          </w:tcPr>
          <w:p w14:paraId="419FF180" w14:textId="2B7D003A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Ophthalmology outpatient visit</w:t>
            </w:r>
            <w:r w:rsidR="00EF57CA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 (times per year)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3000920B" w14:textId="77777777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50577598" w14:textId="77777777" w:rsidTr="002539D3">
        <w:trPr>
          <w:cantSplit/>
          <w:trHeight w:val="369"/>
        </w:trPr>
        <w:tc>
          <w:tcPr>
            <w:tcW w:w="3372" w:type="pct"/>
            <w:gridSpan w:val="2"/>
            <w:vAlign w:val="center"/>
          </w:tcPr>
          <w:p w14:paraId="71BCBDFF" w14:textId="11D207C3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Psychiatr</w:t>
            </w:r>
            <w:r w:rsidR="00EF57CA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y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 outpatient visit</w:t>
            </w:r>
            <w:r w:rsidR="00EF57CA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 (times per year)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70D1DE7D" w14:textId="77777777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01874628" w14:textId="77777777" w:rsidTr="002539D3">
        <w:trPr>
          <w:cantSplit/>
          <w:trHeight w:val="369"/>
        </w:trPr>
        <w:tc>
          <w:tcPr>
            <w:tcW w:w="3372" w:type="pct"/>
            <w:gridSpan w:val="2"/>
            <w:vAlign w:val="center"/>
          </w:tcPr>
          <w:p w14:paraId="31582D03" w14:textId="7776FB37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Urology </w:t>
            </w:r>
            <w:r w:rsidR="00EF57CA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outpatient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 visit</w:t>
            </w:r>
            <w:r w:rsidR="00EF57CA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 (times per year)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1EC391C7" w14:textId="77777777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706BB8B1" w14:textId="77777777" w:rsidTr="002539D3">
        <w:trPr>
          <w:cantSplit/>
          <w:trHeight w:val="369"/>
        </w:trPr>
        <w:tc>
          <w:tcPr>
            <w:tcW w:w="3372" w:type="pct"/>
            <w:gridSpan w:val="2"/>
            <w:vAlign w:val="center"/>
          </w:tcPr>
          <w:p w14:paraId="6D39533B" w14:textId="2A9075E0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Gastroenterology outpatient visit</w:t>
            </w:r>
            <w:r w:rsidR="00EF57CA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 (times per year)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4B3B0215" w14:textId="77777777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6C0038E2" w14:textId="77777777" w:rsidTr="002539D3">
        <w:trPr>
          <w:cantSplit/>
          <w:trHeight w:val="369"/>
        </w:trPr>
        <w:tc>
          <w:tcPr>
            <w:tcW w:w="3372" w:type="pct"/>
            <w:gridSpan w:val="2"/>
            <w:vAlign w:val="center"/>
          </w:tcPr>
          <w:p w14:paraId="33E9AD19" w14:textId="0306E6D3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lastRenderedPageBreak/>
              <w:t>Outpatient visits in other departments (times per year)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26A265C9" w14:textId="77777777" w:rsidR="00D769F0" w:rsidRPr="008A5B64" w:rsidRDefault="00D769F0" w:rsidP="00C464A3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6C2A7BEB" w14:textId="77777777" w:rsidTr="002539D3">
        <w:trPr>
          <w:cantSplit/>
          <w:trHeight w:val="369"/>
        </w:trPr>
        <w:tc>
          <w:tcPr>
            <w:tcW w:w="3372" w:type="pct"/>
            <w:gridSpan w:val="2"/>
            <w:vAlign w:val="center"/>
          </w:tcPr>
          <w:p w14:paraId="7A972125" w14:textId="264D3318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bookmarkStart w:id="32" w:name="OLE_LINK42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Emergency room visit </w:t>
            </w:r>
            <w:bookmarkEnd w:id="32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(times per year)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237BBFD9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346D7098" w14:textId="77777777" w:rsidTr="002539D3">
        <w:trPr>
          <w:cantSplit/>
          <w:trHeight w:val="369"/>
        </w:trPr>
        <w:tc>
          <w:tcPr>
            <w:tcW w:w="3372" w:type="pct"/>
            <w:gridSpan w:val="2"/>
            <w:vAlign w:val="center"/>
          </w:tcPr>
          <w:p w14:paraId="34E0E813" w14:textId="7AADECBE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Hospitalization (times per year)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68D442F9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1368931A" w14:textId="77777777" w:rsidTr="002539D3">
        <w:trPr>
          <w:cantSplit/>
          <w:trHeight w:val="369"/>
        </w:trPr>
        <w:tc>
          <w:tcPr>
            <w:tcW w:w="3372" w:type="pct"/>
            <w:gridSpan w:val="2"/>
            <w:vAlign w:val="center"/>
          </w:tcPr>
          <w:p w14:paraId="65854298" w14:textId="3E45384D" w:rsidR="00D769F0" w:rsidRPr="008A5B64" w:rsidRDefault="0095121F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bookmarkStart w:id="33" w:name="OLE_LINK43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L</w:t>
            </w:r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ength of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 </w:t>
            </w:r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stay</w:t>
            </w:r>
            <w:bookmarkEnd w:id="33"/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（</w:t>
            </w:r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day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 per time</w:t>
            </w:r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）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1A746FC1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0CF7D048" w14:textId="77777777" w:rsidTr="002539D3">
        <w:trPr>
          <w:cantSplit/>
          <w:trHeight w:val="369"/>
        </w:trPr>
        <w:tc>
          <w:tcPr>
            <w:tcW w:w="831" w:type="pct"/>
            <w:vMerge w:val="restart"/>
            <w:vAlign w:val="center"/>
          </w:tcPr>
          <w:p w14:paraId="4ECF6E43" w14:textId="19CEC22D" w:rsidR="00D769F0" w:rsidRPr="008A5B64" w:rsidRDefault="00E15F5C" w:rsidP="00133B78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Pr="002757F1">
              <w:rPr>
                <w:rFonts w:ascii="Arial" w:hAnsi="Arial" w:cs="Arial"/>
                <w:sz w:val="22"/>
                <w:szCs w:val="22"/>
              </w:rPr>
              <w:t>xamination and lab tests</w:t>
            </w:r>
          </w:p>
        </w:tc>
        <w:tc>
          <w:tcPr>
            <w:tcW w:w="2541" w:type="pct"/>
            <w:vAlign w:val="center"/>
          </w:tcPr>
          <w:p w14:paraId="06C5DA42" w14:textId="52FC6E8C" w:rsidR="00D769F0" w:rsidRPr="008A5B64" w:rsidRDefault="005F1FD5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Magnetic resonance imaging (</w:t>
            </w:r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MRI</w:t>
            </w:r>
            <w:r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)</w:t>
            </w:r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 - </w:t>
            </w:r>
            <w:r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b</w:t>
            </w:r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rain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55D93AE1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4E699125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19FE1760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43D380B6" w14:textId="1DB481D1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MRI - </w:t>
            </w:r>
            <w:r w:rsidR="005F1FD5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pinal </w:t>
            </w:r>
            <w:r w:rsidR="005F1FD5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c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ord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5410CA1F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3E2924BB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2290897C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1DF71B63" w14:textId="7F48DCEB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Lumbar puncture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2BE2676E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</w:tr>
      <w:tr w:rsidR="008A5B64" w:rsidRPr="008A5B64" w14:paraId="5CC5604F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42F219B3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5CD0B906" w14:textId="109735EA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CT scan</w:t>
            </w:r>
            <w:r w:rsidR="0095121F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ning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7B0ADB14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</w:tr>
      <w:tr w:rsidR="008A5B64" w:rsidRPr="008A5B64" w14:paraId="0BC6D619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1B0C987C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4D428218" w14:textId="67012242" w:rsidR="00D769F0" w:rsidRPr="008A5B64" w:rsidRDefault="00B708EE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Routine blood test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25AF13CA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</w:tr>
      <w:tr w:rsidR="008A5B64" w:rsidRPr="008A5B64" w14:paraId="6AD346CF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66103893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175741C9" w14:textId="406B574E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bookmarkStart w:id="34" w:name="OLE_LINK44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Routine urine test</w:t>
            </w:r>
            <w:bookmarkEnd w:id="34"/>
          </w:p>
        </w:tc>
        <w:tc>
          <w:tcPr>
            <w:tcW w:w="1628" w:type="pct"/>
            <w:shd w:val="clear" w:color="auto" w:fill="auto"/>
            <w:vAlign w:val="center"/>
          </w:tcPr>
          <w:p w14:paraId="15306C18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</w:tr>
      <w:tr w:rsidR="008A5B64" w:rsidRPr="008A5B64" w14:paraId="376E06FE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331A1B06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0B8B8C2D" w14:textId="5E661B66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Routine fecal test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038D4968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</w:tr>
      <w:tr w:rsidR="008A5B64" w:rsidRPr="008A5B64" w14:paraId="0A6521CB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465070C7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17036C9E" w14:textId="1C11E898" w:rsidR="00D769F0" w:rsidRPr="008A5B64" w:rsidRDefault="00D769F0" w:rsidP="00D92716">
            <w:pPr>
              <w:autoSpaceDE/>
              <w:autoSpaceDN/>
              <w:rPr>
                <w:rFonts w:ascii="Arial" w:hAnsi="Arial" w:cs="Arial"/>
                <w:color w:val="000000" w:themeColor="text1"/>
                <w:lang w:val="en-GB" w:bidi="ar-SA"/>
              </w:rPr>
            </w:pPr>
            <w:r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>Liver function test</w:t>
            </w:r>
            <w:r w:rsidR="00B708EE"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>s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0E5DFD85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</w:tr>
      <w:tr w:rsidR="008A5B64" w:rsidRPr="008A5B64" w14:paraId="32D254CA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64CE19BF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51BEACA5" w14:textId="7614D400" w:rsidR="00D769F0" w:rsidRPr="008A5B64" w:rsidRDefault="00D769F0" w:rsidP="00D92716">
            <w:pPr>
              <w:autoSpaceDE/>
              <w:autoSpaceDN/>
              <w:rPr>
                <w:rFonts w:ascii="Arial" w:hAnsi="Arial" w:cs="Arial"/>
                <w:color w:val="000000" w:themeColor="text1"/>
                <w:lang w:val="en-GB" w:bidi="ar-SA"/>
              </w:rPr>
            </w:pPr>
            <w:r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>Kidney function test</w:t>
            </w:r>
            <w:r w:rsidR="00B708EE" w:rsidRPr="008A5B64">
              <w:rPr>
                <w:rFonts w:ascii="Arial" w:hAnsi="Arial" w:cs="Arial"/>
                <w:color w:val="000000" w:themeColor="text1"/>
                <w:shd w:val="clear" w:color="auto" w:fill="FFFFFF"/>
              </w:rPr>
              <w:t>s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5664FA05" w14:textId="77777777" w:rsidR="00D769F0" w:rsidRPr="008A5B64" w:rsidRDefault="00D769F0" w:rsidP="00133B78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</w:p>
        </w:tc>
      </w:tr>
      <w:tr w:rsidR="008A5B64" w:rsidRPr="008A5B64" w14:paraId="370E17CC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4A0BAA7D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3C9866D6" w14:textId="2CA3135A" w:rsidR="00D769F0" w:rsidRPr="008A5B64" w:rsidRDefault="00B708EE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Electroencephalogram (</w:t>
            </w:r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EEG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53D15762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0C6D058E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32B3ADA0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321895AA" w14:textId="63F12474" w:rsidR="00D769F0" w:rsidRPr="008A5B64" w:rsidRDefault="00B708EE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Electrocardiograph (</w:t>
            </w:r>
            <w:r w:rsidR="00D769F0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ECG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)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4AA511D0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57335C07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07EA5549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  <w:bookmarkStart w:id="35" w:name="_Hlk76572685"/>
          </w:p>
        </w:tc>
        <w:tc>
          <w:tcPr>
            <w:tcW w:w="2541" w:type="pct"/>
            <w:vAlign w:val="center"/>
          </w:tcPr>
          <w:p w14:paraId="43D69687" w14:textId="28F61B25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Echocardiography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1A599E0D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45F913E2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07FE4C3B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41BF1A3F" w14:textId="140D53C6" w:rsidR="00D769F0" w:rsidRPr="008A5B64" w:rsidRDefault="00D769F0" w:rsidP="00D92716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bookmarkStart w:id="36" w:name="OLE_LINK46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H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eastAsia="zh-TW" w:bidi="ar-SA"/>
              </w:rPr>
              <w:t>e</w:t>
            </w: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patobiliary ultrasound</w:t>
            </w:r>
            <w:bookmarkEnd w:id="36"/>
          </w:p>
        </w:tc>
        <w:tc>
          <w:tcPr>
            <w:tcW w:w="1628" w:type="pct"/>
            <w:shd w:val="clear" w:color="auto" w:fill="auto"/>
            <w:vAlign w:val="center"/>
          </w:tcPr>
          <w:p w14:paraId="5B5EC02C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09D23A51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3085E097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1B05C08C" w14:textId="1815FA77" w:rsidR="00D769F0" w:rsidRPr="008A5B64" w:rsidRDefault="00B708EE" w:rsidP="00D92716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Visual evoked potential test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46B87D78" w14:textId="77777777" w:rsidR="00D769F0" w:rsidRPr="008A5B64" w:rsidRDefault="00D769F0" w:rsidP="0070234C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240E71DF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3C7C36EE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04540BAD" w14:textId="1E366174" w:rsidR="00D769F0" w:rsidRPr="008A5B64" w:rsidRDefault="00B708EE" w:rsidP="00D92716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Somatosensory </w:t>
            </w:r>
            <w:bookmarkStart w:id="37" w:name="OLE_LINK47"/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evoked potential test</w:t>
            </w:r>
            <w:bookmarkEnd w:id="37"/>
          </w:p>
        </w:tc>
        <w:tc>
          <w:tcPr>
            <w:tcW w:w="1628" w:type="pct"/>
            <w:shd w:val="clear" w:color="auto" w:fill="auto"/>
            <w:vAlign w:val="center"/>
          </w:tcPr>
          <w:p w14:paraId="27509CB4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75D96D79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362BE3E2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4CD228B9" w14:textId="2A45A026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Motor </w:t>
            </w:r>
            <w:r w:rsidR="00B708EE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evoked potential test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35710FF5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46CABEFF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5AD9041F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5280005D" w14:textId="0CCA75A0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Ophthalmic </w:t>
            </w:r>
            <w:r w:rsidR="00236E28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o</w:t>
            </w:r>
            <w:r w:rsidR="00236E28" w:rsidRPr="00236E28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ptical </w:t>
            </w:r>
            <w:r w:rsidR="00236E28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c</w:t>
            </w:r>
            <w:r w:rsidR="00236E28" w:rsidRPr="00236E28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oherence </w:t>
            </w:r>
            <w:r w:rsidR="00236E28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t</w:t>
            </w:r>
            <w:r w:rsidR="00236E28" w:rsidRPr="00236E28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omography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139AC73B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32890776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418F281F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2C031603" w14:textId="262CA1CE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Fundus photography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0D704862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603DC55E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3830CD8B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  <w:bookmarkStart w:id="38" w:name="_Hlk107578915"/>
          </w:p>
        </w:tc>
        <w:tc>
          <w:tcPr>
            <w:tcW w:w="2541" w:type="pct"/>
            <w:vAlign w:val="center"/>
          </w:tcPr>
          <w:p w14:paraId="434A2F21" w14:textId="26DEE6AE" w:rsidR="00D769F0" w:rsidRPr="008A5B64" w:rsidRDefault="00026471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Kinetic perimetry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0FFED278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bookmarkEnd w:id="35"/>
      <w:bookmarkEnd w:id="38"/>
      <w:tr w:rsidR="008A5B64" w:rsidRPr="008A5B64" w14:paraId="008F8EA5" w14:textId="77777777" w:rsidTr="002539D3">
        <w:trPr>
          <w:cantSplit/>
          <w:trHeight w:val="369"/>
        </w:trPr>
        <w:tc>
          <w:tcPr>
            <w:tcW w:w="831" w:type="pct"/>
            <w:vMerge/>
          </w:tcPr>
          <w:p w14:paraId="1665A1C0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2541" w:type="pct"/>
            <w:vAlign w:val="center"/>
          </w:tcPr>
          <w:p w14:paraId="53FB0968" w14:textId="55664455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Other:</w:t>
            </w:r>
          </w:p>
        </w:tc>
        <w:tc>
          <w:tcPr>
            <w:tcW w:w="1628" w:type="pct"/>
            <w:shd w:val="clear" w:color="auto" w:fill="auto"/>
            <w:vAlign w:val="center"/>
          </w:tcPr>
          <w:p w14:paraId="60A4BFA2" w14:textId="77777777" w:rsidR="00D769F0" w:rsidRPr="008A5B64" w:rsidRDefault="00D769F0" w:rsidP="00FF43CD">
            <w:pPr>
              <w:widowControl w:val="0"/>
              <w:adjustRightInd w:val="0"/>
              <w:snapToGrid w:val="0"/>
              <w:spacing w:line="276" w:lineRule="auto"/>
              <w:jc w:val="both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</w:tr>
    </w:tbl>
    <w:p w14:paraId="7B52E812" w14:textId="77777777" w:rsidR="00223D92" w:rsidRPr="008A5B64" w:rsidRDefault="00223D92" w:rsidP="0070234C">
      <w:pPr>
        <w:widowControl w:val="0"/>
        <w:adjustRightInd w:val="0"/>
        <w:snapToGrid w:val="0"/>
        <w:spacing w:line="276" w:lineRule="auto"/>
        <w:jc w:val="both"/>
        <w:rPr>
          <w:rFonts w:cs="Arial"/>
          <w:color w:val="000000" w:themeColor="text1"/>
        </w:rPr>
      </w:pPr>
    </w:p>
    <w:p w14:paraId="7B0D3251" w14:textId="603BA834" w:rsidR="009102E2" w:rsidRPr="008A5B64" w:rsidRDefault="00D92716" w:rsidP="0072542D">
      <w:pPr>
        <w:pStyle w:val="ListParagraph"/>
        <w:numPr>
          <w:ilvl w:val="0"/>
          <w:numId w:val="2"/>
        </w:numPr>
        <w:snapToGrid w:val="0"/>
        <w:spacing w:line="276" w:lineRule="auto"/>
        <w:ind w:firstLineChars="0"/>
        <w:rPr>
          <w:rFonts w:cs="Arial"/>
          <w:color w:val="000000" w:themeColor="text1"/>
          <w:sz w:val="22"/>
        </w:rPr>
      </w:pPr>
      <w:r w:rsidRPr="008A5B64">
        <w:rPr>
          <w:rFonts w:cs="Arial"/>
          <w:color w:val="000000" w:themeColor="text1"/>
          <w:sz w:val="22"/>
        </w:rPr>
        <w:t xml:space="preserve">Please estimate the </w:t>
      </w:r>
      <w:r w:rsidR="00026471" w:rsidRPr="008A5B64">
        <w:rPr>
          <w:rFonts w:cs="Arial"/>
          <w:color w:val="000000" w:themeColor="text1"/>
          <w:sz w:val="22"/>
        </w:rPr>
        <w:t>utilization and cost</w:t>
      </w:r>
      <w:r w:rsidR="000D7443" w:rsidRPr="008A5B64">
        <w:rPr>
          <w:rFonts w:cs="Arial"/>
          <w:color w:val="000000" w:themeColor="text1"/>
          <w:sz w:val="22"/>
        </w:rPr>
        <w:t>s</w:t>
      </w:r>
      <w:r w:rsidR="00026471" w:rsidRPr="008A5B64">
        <w:rPr>
          <w:rFonts w:cs="Arial"/>
          <w:color w:val="000000" w:themeColor="text1"/>
          <w:sz w:val="22"/>
        </w:rPr>
        <w:t xml:space="preserve"> </w:t>
      </w:r>
      <w:r w:rsidRPr="008A5B64">
        <w:rPr>
          <w:rFonts w:cs="Arial"/>
          <w:color w:val="000000" w:themeColor="text1"/>
          <w:sz w:val="22"/>
        </w:rPr>
        <w:t xml:space="preserve">of </w:t>
      </w:r>
      <w:bookmarkStart w:id="39" w:name="OLE_LINK51"/>
      <w:r w:rsidRPr="008A5B64">
        <w:rPr>
          <w:rFonts w:cs="Arial"/>
          <w:color w:val="000000" w:themeColor="text1"/>
          <w:sz w:val="22"/>
        </w:rPr>
        <w:t>assistive device</w:t>
      </w:r>
      <w:bookmarkEnd w:id="39"/>
      <w:r w:rsidRPr="008A5B64">
        <w:rPr>
          <w:rFonts w:cs="Arial"/>
          <w:color w:val="000000" w:themeColor="text1"/>
          <w:sz w:val="22"/>
        </w:rPr>
        <w:t xml:space="preserve">s in </w:t>
      </w:r>
      <w:r w:rsidR="00026471" w:rsidRPr="008A5B64">
        <w:rPr>
          <w:rFonts w:cs="Arial"/>
          <w:color w:val="000000" w:themeColor="text1"/>
          <w:sz w:val="22"/>
        </w:rPr>
        <w:t>MS patients with walking disability (</w:t>
      </w:r>
      <w:r w:rsidRPr="008A5B64">
        <w:rPr>
          <w:rFonts w:cs="Arial"/>
          <w:color w:val="000000" w:themeColor="text1"/>
          <w:sz w:val="22"/>
        </w:rPr>
        <w:t>EDSS score 4-7</w:t>
      </w:r>
      <w:r w:rsidR="00026471" w:rsidRPr="008A5B64">
        <w:rPr>
          <w:rFonts w:cs="Arial"/>
          <w:color w:val="000000" w:themeColor="text1"/>
          <w:sz w:val="22"/>
        </w:rPr>
        <w:t xml:space="preserve">) </w:t>
      </w:r>
      <w:r w:rsidRPr="008A5B64">
        <w:rPr>
          <w:rFonts w:cs="Arial"/>
          <w:color w:val="000000" w:themeColor="text1"/>
          <w:sz w:val="22"/>
        </w:rPr>
        <w:t xml:space="preserve">under </w:t>
      </w:r>
      <w:r w:rsidR="00424DD1">
        <w:rPr>
          <w:rFonts w:cs="Arial"/>
          <w:color w:val="000000" w:themeColor="text1"/>
          <w:sz w:val="22"/>
        </w:rPr>
        <w:t>BSC</w:t>
      </w:r>
    </w:p>
    <w:tbl>
      <w:tblPr>
        <w:tblStyle w:val="1"/>
        <w:tblW w:w="5000" w:type="pct"/>
        <w:tblLayout w:type="fixed"/>
        <w:tblLook w:val="04A0" w:firstRow="1" w:lastRow="0" w:firstColumn="1" w:lastColumn="0" w:noHBand="0" w:noVBand="1"/>
      </w:tblPr>
      <w:tblGrid>
        <w:gridCol w:w="2840"/>
        <w:gridCol w:w="1837"/>
        <w:gridCol w:w="2894"/>
        <w:gridCol w:w="2499"/>
      </w:tblGrid>
      <w:tr w:rsidR="008A5B64" w:rsidRPr="008A5B64" w14:paraId="62CA9DC3" w14:textId="77777777" w:rsidTr="001847D6">
        <w:trPr>
          <w:trHeight w:val="382"/>
          <w:tblHeader/>
        </w:trPr>
        <w:tc>
          <w:tcPr>
            <w:tcW w:w="1410" w:type="pct"/>
            <w:shd w:val="clear" w:color="auto" w:fill="D9D9D9" w:themeFill="background1" w:themeFillShade="D9"/>
            <w:vAlign w:val="center"/>
          </w:tcPr>
          <w:p w14:paraId="0F5CA9D3" w14:textId="4AA4571C" w:rsidR="001847D6" w:rsidRPr="008A5B64" w:rsidRDefault="00026471" w:rsidP="00CD0704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bookmarkStart w:id="40" w:name="OLE_LINK61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Assistive device</w:t>
            </w:r>
            <w:bookmarkEnd w:id="40"/>
          </w:p>
        </w:tc>
        <w:tc>
          <w:tcPr>
            <w:tcW w:w="912" w:type="pct"/>
            <w:shd w:val="clear" w:color="auto" w:fill="D9D9D9" w:themeFill="background1" w:themeFillShade="D9"/>
            <w:vAlign w:val="center"/>
          </w:tcPr>
          <w:p w14:paraId="70EBCDC1" w14:textId="1DAEAAE9" w:rsidR="001847D6" w:rsidRPr="008A5B64" w:rsidRDefault="00D9271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Is it </w:t>
            </w:r>
            <w:r w:rsidR="00026471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needed</w:t>
            </w: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?</w:t>
            </w:r>
          </w:p>
        </w:tc>
        <w:tc>
          <w:tcPr>
            <w:tcW w:w="1437" w:type="pct"/>
            <w:shd w:val="clear" w:color="auto" w:fill="D9D9D9" w:themeFill="background1" w:themeFillShade="D9"/>
            <w:vAlign w:val="center"/>
          </w:tcPr>
          <w:p w14:paraId="2CAAB4C8" w14:textId="50DF6909" w:rsidR="001847D6" w:rsidRPr="008A5B64" w:rsidRDefault="00D9271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The proportion of</w:t>
            </w:r>
            <w:r w:rsidR="00026471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usage</w:t>
            </w:r>
          </w:p>
        </w:tc>
        <w:tc>
          <w:tcPr>
            <w:tcW w:w="1242" w:type="pct"/>
            <w:shd w:val="clear" w:color="auto" w:fill="D9D9D9" w:themeFill="background1" w:themeFillShade="D9"/>
            <w:vAlign w:val="center"/>
          </w:tcPr>
          <w:p w14:paraId="2141579B" w14:textId="30413BBB" w:rsidR="001847D6" w:rsidRPr="008A5B64" w:rsidRDefault="00D9271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Cost</w:t>
            </w:r>
          </w:p>
        </w:tc>
      </w:tr>
      <w:tr w:rsidR="008A5B64" w:rsidRPr="008A5B64" w14:paraId="40C760E4" w14:textId="77777777" w:rsidTr="00B23693">
        <w:trPr>
          <w:trHeight w:val="369"/>
          <w:tblHeader/>
        </w:trPr>
        <w:tc>
          <w:tcPr>
            <w:tcW w:w="1410" w:type="pct"/>
            <w:vAlign w:val="center"/>
          </w:tcPr>
          <w:p w14:paraId="05D12914" w14:textId="1BB0FD25" w:rsidR="001847D6" w:rsidRPr="008A5B64" w:rsidRDefault="00D145A3" w:rsidP="00CD0704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M</w:t>
            </w:r>
            <w:r w:rsidR="00D92716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anual wheelchair</w:t>
            </w:r>
          </w:p>
        </w:tc>
        <w:tc>
          <w:tcPr>
            <w:tcW w:w="912" w:type="pct"/>
            <w:shd w:val="clear" w:color="auto" w:fill="auto"/>
            <w:vAlign w:val="center"/>
          </w:tcPr>
          <w:p w14:paraId="4421A84D" w14:textId="3B4FC036" w:rsidR="001847D6" w:rsidRPr="008A5B64" w:rsidRDefault="001847D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1437" w:type="pct"/>
            <w:vAlign w:val="center"/>
          </w:tcPr>
          <w:p w14:paraId="633EAC85" w14:textId="08D5F8CA" w:rsidR="001847D6" w:rsidRPr="008A5B64" w:rsidRDefault="001847D6" w:rsidP="00DA2646">
            <w:pPr>
              <w:widowControl w:val="0"/>
              <w:adjustRightInd w:val="0"/>
              <w:snapToGrid w:val="0"/>
              <w:spacing w:line="276" w:lineRule="auto"/>
              <w:jc w:val="right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  <w:lang w:val="en-US" w:bidi="ar-SA"/>
              </w:rPr>
              <w:t>%</w:t>
            </w:r>
          </w:p>
        </w:tc>
        <w:tc>
          <w:tcPr>
            <w:tcW w:w="1242" w:type="pct"/>
            <w:vAlign w:val="center"/>
          </w:tcPr>
          <w:p w14:paraId="5A42691D" w14:textId="7F7CE04F" w:rsidR="001847D6" w:rsidRPr="008A5B64" w:rsidRDefault="001847D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2D0BB7F9" w14:textId="77777777" w:rsidTr="00B23693">
        <w:trPr>
          <w:trHeight w:val="369"/>
          <w:tblHeader/>
        </w:trPr>
        <w:tc>
          <w:tcPr>
            <w:tcW w:w="1410" w:type="pct"/>
            <w:vAlign w:val="center"/>
          </w:tcPr>
          <w:p w14:paraId="1A9BDB67" w14:textId="6FEC40B7" w:rsidR="001847D6" w:rsidRPr="008A5B64" w:rsidRDefault="00D145A3" w:rsidP="00CD0704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E</w:t>
            </w:r>
            <w:r w:rsidR="00D92716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lectric wheelchair</w:t>
            </w:r>
          </w:p>
        </w:tc>
        <w:tc>
          <w:tcPr>
            <w:tcW w:w="912" w:type="pct"/>
            <w:shd w:val="clear" w:color="auto" w:fill="auto"/>
            <w:vAlign w:val="center"/>
          </w:tcPr>
          <w:p w14:paraId="683CCC6B" w14:textId="77777777" w:rsidR="001847D6" w:rsidRPr="008A5B64" w:rsidRDefault="001847D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1437" w:type="pct"/>
            <w:vAlign w:val="center"/>
          </w:tcPr>
          <w:p w14:paraId="3E5CC1E5" w14:textId="4827F6D2" w:rsidR="001847D6" w:rsidRPr="008A5B64" w:rsidRDefault="001847D6" w:rsidP="00DA2646">
            <w:pPr>
              <w:widowControl w:val="0"/>
              <w:adjustRightInd w:val="0"/>
              <w:snapToGrid w:val="0"/>
              <w:spacing w:line="276" w:lineRule="auto"/>
              <w:jc w:val="right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  <w:lang w:val="en-US" w:bidi="ar-SA"/>
              </w:rPr>
              <w:t>%</w:t>
            </w:r>
          </w:p>
        </w:tc>
        <w:tc>
          <w:tcPr>
            <w:tcW w:w="1242" w:type="pct"/>
            <w:vAlign w:val="center"/>
          </w:tcPr>
          <w:p w14:paraId="7F7B0214" w14:textId="74B63420" w:rsidR="001847D6" w:rsidRPr="008A5B64" w:rsidRDefault="001847D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680D8A25" w14:textId="77777777" w:rsidTr="00B23693">
        <w:trPr>
          <w:trHeight w:val="369"/>
          <w:tblHeader/>
        </w:trPr>
        <w:tc>
          <w:tcPr>
            <w:tcW w:w="1410" w:type="pct"/>
            <w:vAlign w:val="center"/>
          </w:tcPr>
          <w:p w14:paraId="23688F5D" w14:textId="557BA93C" w:rsidR="001847D6" w:rsidRPr="008A5B64" w:rsidRDefault="00D145A3" w:rsidP="00CD0704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C</w:t>
            </w:r>
            <w:r w:rsidR="00D92716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rutch</w:t>
            </w:r>
          </w:p>
        </w:tc>
        <w:tc>
          <w:tcPr>
            <w:tcW w:w="912" w:type="pct"/>
            <w:shd w:val="clear" w:color="auto" w:fill="auto"/>
            <w:vAlign w:val="center"/>
          </w:tcPr>
          <w:p w14:paraId="7D50BA39" w14:textId="7D8D9907" w:rsidR="001847D6" w:rsidRPr="008A5B64" w:rsidRDefault="001847D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1437" w:type="pct"/>
            <w:vAlign w:val="center"/>
          </w:tcPr>
          <w:p w14:paraId="238CA7C7" w14:textId="484274EA" w:rsidR="001847D6" w:rsidRPr="008A5B64" w:rsidRDefault="001847D6" w:rsidP="00DA2646">
            <w:pPr>
              <w:widowControl w:val="0"/>
              <w:adjustRightInd w:val="0"/>
              <w:snapToGrid w:val="0"/>
              <w:spacing w:line="276" w:lineRule="auto"/>
              <w:jc w:val="right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  <w:lang w:val="en-US" w:bidi="ar-SA"/>
              </w:rPr>
              <w:t>%</w:t>
            </w:r>
          </w:p>
        </w:tc>
        <w:tc>
          <w:tcPr>
            <w:tcW w:w="1242" w:type="pct"/>
            <w:vAlign w:val="center"/>
          </w:tcPr>
          <w:p w14:paraId="1D051BF0" w14:textId="0CFAB287" w:rsidR="001847D6" w:rsidRPr="008A5B64" w:rsidRDefault="001847D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6D900F51" w14:textId="77777777" w:rsidTr="00B23693">
        <w:trPr>
          <w:trHeight w:val="369"/>
          <w:tblHeader/>
        </w:trPr>
        <w:tc>
          <w:tcPr>
            <w:tcW w:w="1410" w:type="pct"/>
            <w:vAlign w:val="center"/>
          </w:tcPr>
          <w:p w14:paraId="0E43E16E" w14:textId="2B2ED4E2" w:rsidR="00642335" w:rsidRPr="008A5B64" w:rsidRDefault="00D92716" w:rsidP="00CD0704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Walker</w:t>
            </w:r>
          </w:p>
        </w:tc>
        <w:tc>
          <w:tcPr>
            <w:tcW w:w="912" w:type="pct"/>
            <w:shd w:val="clear" w:color="auto" w:fill="auto"/>
            <w:vAlign w:val="center"/>
          </w:tcPr>
          <w:p w14:paraId="5D2BE88A" w14:textId="77777777" w:rsidR="00642335" w:rsidRPr="008A5B64" w:rsidRDefault="00642335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1437" w:type="pct"/>
            <w:vAlign w:val="center"/>
          </w:tcPr>
          <w:p w14:paraId="7884DD15" w14:textId="4131E2D0" w:rsidR="00642335" w:rsidRPr="008A5B64" w:rsidRDefault="00642335" w:rsidP="00DA2646">
            <w:pPr>
              <w:widowControl w:val="0"/>
              <w:adjustRightInd w:val="0"/>
              <w:snapToGrid w:val="0"/>
              <w:spacing w:line="276" w:lineRule="auto"/>
              <w:jc w:val="right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%</w:t>
            </w:r>
          </w:p>
        </w:tc>
        <w:tc>
          <w:tcPr>
            <w:tcW w:w="1242" w:type="pct"/>
            <w:vAlign w:val="center"/>
          </w:tcPr>
          <w:p w14:paraId="1C225E80" w14:textId="4C26C056" w:rsidR="00642335" w:rsidRPr="008A5B64" w:rsidRDefault="00642335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  <w:tr w:rsidR="008A5B64" w:rsidRPr="008A5B64" w14:paraId="2A9BEEE2" w14:textId="77777777" w:rsidTr="00B23693">
        <w:trPr>
          <w:trHeight w:val="369"/>
          <w:tblHeader/>
        </w:trPr>
        <w:tc>
          <w:tcPr>
            <w:tcW w:w="1410" w:type="pct"/>
            <w:vAlign w:val="center"/>
          </w:tcPr>
          <w:p w14:paraId="5794954C" w14:textId="598D8D59" w:rsidR="001847D6" w:rsidRPr="008A5B64" w:rsidRDefault="00D92716" w:rsidP="00CD0704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Other</w:t>
            </w:r>
          </w:p>
        </w:tc>
        <w:tc>
          <w:tcPr>
            <w:tcW w:w="912" w:type="pct"/>
            <w:shd w:val="clear" w:color="auto" w:fill="auto"/>
            <w:vAlign w:val="center"/>
          </w:tcPr>
          <w:p w14:paraId="7A305887" w14:textId="77777777" w:rsidR="001847D6" w:rsidRPr="008A5B64" w:rsidRDefault="001847D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  <w:tc>
          <w:tcPr>
            <w:tcW w:w="1437" w:type="pct"/>
            <w:vAlign w:val="center"/>
          </w:tcPr>
          <w:p w14:paraId="0CD056AD" w14:textId="0D3CCAD6" w:rsidR="001847D6" w:rsidRPr="008A5B64" w:rsidRDefault="001847D6" w:rsidP="00DA2646">
            <w:pPr>
              <w:widowControl w:val="0"/>
              <w:adjustRightInd w:val="0"/>
              <w:snapToGrid w:val="0"/>
              <w:spacing w:line="276" w:lineRule="auto"/>
              <w:jc w:val="right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  <w:lang w:val="en-US" w:bidi="ar-SA"/>
              </w:rPr>
              <w:t>%</w:t>
            </w:r>
          </w:p>
        </w:tc>
        <w:tc>
          <w:tcPr>
            <w:tcW w:w="1242" w:type="pct"/>
            <w:vAlign w:val="center"/>
          </w:tcPr>
          <w:p w14:paraId="2BC11DAB" w14:textId="4587FBB6" w:rsidR="001847D6" w:rsidRPr="008A5B64" w:rsidRDefault="001847D6" w:rsidP="001847D6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</w:p>
        </w:tc>
      </w:tr>
    </w:tbl>
    <w:p w14:paraId="10712993" w14:textId="77777777" w:rsidR="00B23693" w:rsidRPr="008A5B64" w:rsidRDefault="00B23693" w:rsidP="00B23693">
      <w:pPr>
        <w:adjustRightInd w:val="0"/>
        <w:snapToGrid w:val="0"/>
        <w:spacing w:afterLines="50" w:after="120" w:line="276" w:lineRule="auto"/>
        <w:rPr>
          <w:rFonts w:cs="Arial"/>
          <w:b/>
          <w:bCs/>
          <w:color w:val="000000" w:themeColor="text1"/>
          <w:sz w:val="22"/>
        </w:rPr>
      </w:pPr>
    </w:p>
    <w:p w14:paraId="34CC8987" w14:textId="3C547DF6" w:rsidR="00AA72E6" w:rsidRPr="008A5B64" w:rsidRDefault="00F6221F" w:rsidP="0072542D">
      <w:pPr>
        <w:pStyle w:val="ListParagraph"/>
        <w:numPr>
          <w:ilvl w:val="0"/>
          <w:numId w:val="3"/>
        </w:numPr>
        <w:adjustRightInd w:val="0"/>
        <w:snapToGrid w:val="0"/>
        <w:spacing w:afterLines="50" w:after="120" w:line="276" w:lineRule="auto"/>
        <w:ind w:firstLineChars="0"/>
        <w:rPr>
          <w:rFonts w:cs="Arial"/>
          <w:b/>
          <w:bCs/>
          <w:color w:val="000000" w:themeColor="text1"/>
          <w:sz w:val="22"/>
        </w:rPr>
      </w:pPr>
      <w:r w:rsidRPr="008A5B64">
        <w:rPr>
          <w:rFonts w:cs="Arial"/>
          <w:b/>
          <w:bCs/>
          <w:color w:val="000000" w:themeColor="text1"/>
          <w:sz w:val="22"/>
        </w:rPr>
        <w:t xml:space="preserve">The relationship between </w:t>
      </w:r>
      <w:r w:rsidR="000D7443" w:rsidRPr="008A5B64">
        <w:rPr>
          <w:rFonts w:cs="Arial"/>
          <w:b/>
          <w:bCs/>
          <w:color w:val="000000" w:themeColor="text1"/>
          <w:sz w:val="22"/>
        </w:rPr>
        <w:t>walking ability</w:t>
      </w:r>
      <w:r w:rsidRPr="008A5B64">
        <w:rPr>
          <w:rFonts w:cs="Arial"/>
          <w:b/>
          <w:bCs/>
          <w:color w:val="000000" w:themeColor="text1"/>
          <w:sz w:val="22"/>
        </w:rPr>
        <w:t xml:space="preserve"> and cost</w:t>
      </w:r>
      <w:r w:rsidR="000D7443" w:rsidRPr="008A5B64">
        <w:rPr>
          <w:rFonts w:cs="Arial"/>
          <w:b/>
          <w:bCs/>
          <w:color w:val="000000" w:themeColor="text1"/>
          <w:sz w:val="22"/>
        </w:rPr>
        <w:t>s</w:t>
      </w:r>
    </w:p>
    <w:p w14:paraId="6F056BC4" w14:textId="59D490ED" w:rsidR="00A175F2" w:rsidRPr="008A5B64" w:rsidRDefault="000D7443" w:rsidP="0072542D">
      <w:pPr>
        <w:pStyle w:val="ListParagraph"/>
        <w:numPr>
          <w:ilvl w:val="0"/>
          <w:numId w:val="1"/>
        </w:numPr>
        <w:snapToGrid w:val="0"/>
        <w:spacing w:after="120" w:line="276" w:lineRule="auto"/>
        <w:ind w:firstLineChars="0" w:hanging="357"/>
        <w:rPr>
          <w:rFonts w:cs="Arial"/>
          <w:color w:val="000000" w:themeColor="text1"/>
          <w:sz w:val="22"/>
        </w:rPr>
      </w:pPr>
      <w:r w:rsidRPr="008A5B64">
        <w:rPr>
          <w:rFonts w:cs="Arial"/>
          <w:color w:val="000000" w:themeColor="text1"/>
          <w:sz w:val="22"/>
        </w:rPr>
        <w:lastRenderedPageBreak/>
        <w:t>B</w:t>
      </w:r>
      <w:r w:rsidR="0038385D" w:rsidRPr="008A5B64">
        <w:rPr>
          <w:rFonts w:cs="Arial"/>
          <w:color w:val="000000" w:themeColor="text1"/>
          <w:sz w:val="22"/>
        </w:rPr>
        <w:t xml:space="preserve">ased on your </w:t>
      </w:r>
      <w:r w:rsidRPr="008A5B64">
        <w:rPr>
          <w:rFonts w:cs="Arial"/>
          <w:color w:val="000000" w:themeColor="text1"/>
          <w:sz w:val="22"/>
        </w:rPr>
        <w:t>clinical practice</w:t>
      </w:r>
      <w:r w:rsidR="0038385D" w:rsidRPr="008A5B64">
        <w:rPr>
          <w:rFonts w:cs="Arial"/>
          <w:color w:val="000000" w:themeColor="text1"/>
          <w:sz w:val="22"/>
        </w:rPr>
        <w:t>,</w:t>
      </w:r>
      <w:r w:rsidRPr="008A5B64">
        <w:rPr>
          <w:rFonts w:cs="Arial"/>
          <w:color w:val="000000" w:themeColor="text1"/>
          <w:sz w:val="22"/>
        </w:rPr>
        <w:t xml:space="preserve"> are</w:t>
      </w:r>
      <w:r w:rsidR="0038385D" w:rsidRPr="008A5B64">
        <w:rPr>
          <w:rFonts w:cs="Arial"/>
          <w:color w:val="000000" w:themeColor="text1"/>
          <w:sz w:val="22"/>
        </w:rPr>
        <w:t xml:space="preserve"> </w:t>
      </w:r>
      <w:r w:rsidRPr="008A5B64">
        <w:rPr>
          <w:rFonts w:cs="Arial"/>
          <w:color w:val="000000" w:themeColor="text1"/>
          <w:sz w:val="22"/>
        </w:rPr>
        <w:t>there any differences in the frequency or cost of the outpatient, emergency, and inpatient visits for MS patients with different walking speeds? The walking speeds were measured by T25FW (</w:t>
      </w:r>
      <w:bookmarkStart w:id="41" w:name="OLE_LINK58"/>
      <w:r w:rsidRPr="008A5B64">
        <w:rPr>
          <w:rFonts w:cs="Arial"/>
          <w:color w:val="000000" w:themeColor="text1"/>
          <w:sz w:val="22"/>
        </w:rPr>
        <w:t>Timed 25-Foot Walk</w:t>
      </w:r>
      <w:bookmarkEnd w:id="41"/>
      <w:r w:rsidRPr="008A5B64">
        <w:rPr>
          <w:rFonts w:cs="Arial"/>
          <w:color w:val="000000" w:themeColor="text1"/>
          <w:sz w:val="22"/>
        </w:rPr>
        <w:t xml:space="preserve">). </w:t>
      </w:r>
      <w:bookmarkStart w:id="42" w:name="OLE_LINK57"/>
      <w:r w:rsidRPr="008A5B64">
        <w:rPr>
          <w:rFonts w:cs="Arial"/>
          <w:color w:val="000000" w:themeColor="text1"/>
          <w:sz w:val="22"/>
        </w:rPr>
        <w:t xml:space="preserve">A study conducted in European </w:t>
      </w:r>
      <w:r w:rsidR="00FC7E70" w:rsidRPr="008A5B64">
        <w:rPr>
          <w:rFonts w:cs="Arial"/>
          <w:color w:val="000000" w:themeColor="text1"/>
          <w:sz w:val="22"/>
        </w:rPr>
        <w:t xml:space="preserve">countries showed </w:t>
      </w:r>
      <w:r w:rsidRPr="008A5B64">
        <w:rPr>
          <w:rFonts w:cs="Arial"/>
          <w:color w:val="000000" w:themeColor="text1"/>
          <w:sz w:val="22"/>
        </w:rPr>
        <w:t xml:space="preserve">the relationship between various types of costs at various walking speeds </w:t>
      </w:r>
      <w:r w:rsidR="00FC7E70" w:rsidRPr="008A5B64">
        <w:rPr>
          <w:rFonts w:cs="Arial"/>
          <w:color w:val="000000" w:themeColor="text1"/>
          <w:sz w:val="22"/>
        </w:rPr>
        <w:t>(Table below)</w:t>
      </w:r>
      <w:r w:rsidRPr="008A5B64">
        <w:rPr>
          <w:rFonts w:cs="Arial"/>
          <w:color w:val="000000" w:themeColor="text1"/>
          <w:sz w:val="22"/>
        </w:rPr>
        <w:t>. Do you think the results correspond to the actual situation in China?</w:t>
      </w:r>
      <w:bookmarkEnd w:id="42"/>
      <w:r w:rsidR="00FC7E70" w:rsidRPr="008A5B64">
        <w:rPr>
          <w:rFonts w:cs="Arial"/>
          <w:color w:val="000000" w:themeColor="text1"/>
          <w:sz w:val="22"/>
        </w:rPr>
        <w:t xml:space="preserve"> </w:t>
      </w:r>
      <w:r w:rsidR="0038385D" w:rsidRPr="008A5B64">
        <w:rPr>
          <w:rFonts w:cs="Arial"/>
          <w:color w:val="000000" w:themeColor="text1"/>
          <w:sz w:val="22"/>
        </w:rPr>
        <w:t xml:space="preserve">If not, how do you think </w:t>
      </w:r>
      <w:bookmarkStart w:id="43" w:name="OLE_LINK62"/>
      <w:r w:rsidR="0038385D" w:rsidRPr="008A5B64">
        <w:rPr>
          <w:rFonts w:cs="Arial"/>
          <w:color w:val="000000" w:themeColor="text1"/>
          <w:sz w:val="22"/>
        </w:rPr>
        <w:t>the</w:t>
      </w:r>
      <w:r w:rsidR="00FC7E70" w:rsidRPr="008A5B64">
        <w:rPr>
          <w:rFonts w:cs="Arial"/>
          <w:color w:val="000000" w:themeColor="text1"/>
          <w:sz w:val="22"/>
        </w:rPr>
        <w:t xml:space="preserve"> relationship between</w:t>
      </w:r>
      <w:bookmarkEnd w:id="43"/>
      <w:r w:rsidR="00FC7E70" w:rsidRPr="008A5B64">
        <w:rPr>
          <w:rFonts w:cs="Arial"/>
          <w:color w:val="000000" w:themeColor="text1"/>
          <w:sz w:val="22"/>
        </w:rPr>
        <w:t xml:space="preserve"> the</w:t>
      </w:r>
      <w:r w:rsidR="0038385D" w:rsidRPr="008A5B64">
        <w:rPr>
          <w:rFonts w:cs="Arial"/>
          <w:color w:val="000000" w:themeColor="text1"/>
          <w:sz w:val="22"/>
        </w:rPr>
        <w:t xml:space="preserve"> following </w:t>
      </w:r>
      <w:r w:rsidR="00FC7E70" w:rsidRPr="008A5B64">
        <w:rPr>
          <w:rFonts w:cs="Arial"/>
          <w:color w:val="000000" w:themeColor="text1"/>
          <w:sz w:val="22"/>
        </w:rPr>
        <w:t xml:space="preserve">healthcare </w:t>
      </w:r>
      <w:r w:rsidR="0038385D" w:rsidRPr="008A5B64">
        <w:rPr>
          <w:rFonts w:cs="Arial"/>
          <w:color w:val="000000" w:themeColor="text1"/>
          <w:sz w:val="22"/>
        </w:rPr>
        <w:t xml:space="preserve">resources </w:t>
      </w:r>
      <w:r w:rsidR="00FC7E70" w:rsidRPr="008A5B64">
        <w:rPr>
          <w:rFonts w:cs="Arial"/>
          <w:color w:val="000000" w:themeColor="text1"/>
          <w:sz w:val="22"/>
        </w:rPr>
        <w:t>and</w:t>
      </w:r>
      <w:r w:rsidR="0038385D" w:rsidRPr="008A5B64">
        <w:rPr>
          <w:rFonts w:cs="Arial"/>
          <w:color w:val="000000" w:themeColor="text1"/>
          <w:sz w:val="22"/>
        </w:rPr>
        <w:t xml:space="preserve"> walking speed?</w:t>
      </w:r>
    </w:p>
    <w:tbl>
      <w:tblPr>
        <w:tblStyle w:val="1"/>
        <w:tblW w:w="0" w:type="auto"/>
        <w:tblLayout w:type="fixed"/>
        <w:tblLook w:val="04A0" w:firstRow="1" w:lastRow="0" w:firstColumn="1" w:lastColumn="0" w:noHBand="0" w:noVBand="1"/>
      </w:tblPr>
      <w:tblGrid>
        <w:gridCol w:w="1678"/>
        <w:gridCol w:w="1587"/>
        <w:gridCol w:w="1587"/>
        <w:gridCol w:w="1587"/>
        <w:gridCol w:w="1644"/>
        <w:gridCol w:w="1984"/>
      </w:tblGrid>
      <w:tr w:rsidR="008A5B64" w:rsidRPr="008A5B64" w14:paraId="18524334" w14:textId="77777777" w:rsidTr="00B23693">
        <w:trPr>
          <w:trHeight w:val="382"/>
          <w:tblHeader/>
        </w:trPr>
        <w:tc>
          <w:tcPr>
            <w:tcW w:w="1678" w:type="dxa"/>
            <w:shd w:val="clear" w:color="auto" w:fill="D9D9D9" w:themeFill="background1" w:themeFillShade="D9"/>
            <w:vAlign w:val="center"/>
          </w:tcPr>
          <w:p w14:paraId="217EA8A1" w14:textId="4109553A" w:rsidR="005E42C6" w:rsidRPr="008A5B64" w:rsidRDefault="00FC7E70" w:rsidP="00F6221F">
            <w:pPr>
              <w:adjustRightInd w:val="0"/>
              <w:snapToGrid w:val="0"/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bookmarkStart w:id="44" w:name="OLE_LINK60"/>
            <w:r w:rsidRPr="008A5B64">
              <w:rPr>
                <w:rFonts w:ascii="Arial" w:hAnsi="Arial" w:cs="Arial"/>
                <w:b/>
                <w:bCs/>
                <w:color w:val="000000" w:themeColor="text1"/>
              </w:rPr>
              <w:t>T25FW (Timed 25-Foot Walk)</w:t>
            </w:r>
            <w:bookmarkEnd w:id="44"/>
          </w:p>
        </w:tc>
        <w:tc>
          <w:tcPr>
            <w:tcW w:w="1587" w:type="dxa"/>
            <w:shd w:val="clear" w:color="auto" w:fill="D9D9D9" w:themeFill="background1" w:themeFillShade="D9"/>
            <w:vAlign w:val="center"/>
          </w:tcPr>
          <w:p w14:paraId="5A5AC426" w14:textId="62FCF804" w:rsidR="005E42C6" w:rsidRPr="008A5B64" w:rsidRDefault="00F6221F" w:rsidP="00CD0704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Neurology</w:t>
            </w:r>
            <w:r w:rsidR="00FC7E70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outpatient</w:t>
            </w:r>
            <w:r w:rsidR="0005011D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s</w:t>
            </w:r>
          </w:p>
        </w:tc>
        <w:tc>
          <w:tcPr>
            <w:tcW w:w="1587" w:type="dxa"/>
            <w:shd w:val="clear" w:color="auto" w:fill="D9D9D9" w:themeFill="background1" w:themeFillShade="D9"/>
            <w:vAlign w:val="center"/>
          </w:tcPr>
          <w:p w14:paraId="1317DE71" w14:textId="1C897870" w:rsidR="005E42C6" w:rsidRPr="008A5B64" w:rsidRDefault="00F6221F" w:rsidP="00CD0704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Rehabilitation</w:t>
            </w:r>
          </w:p>
        </w:tc>
        <w:tc>
          <w:tcPr>
            <w:tcW w:w="1587" w:type="dxa"/>
            <w:shd w:val="clear" w:color="auto" w:fill="D9D9D9" w:themeFill="background1" w:themeFillShade="D9"/>
            <w:vAlign w:val="center"/>
          </w:tcPr>
          <w:p w14:paraId="662B210D" w14:textId="392D4271" w:rsidR="005E42C6" w:rsidRPr="008A5B64" w:rsidRDefault="00F6221F" w:rsidP="00CD0704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Emergency</w:t>
            </w:r>
          </w:p>
        </w:tc>
        <w:tc>
          <w:tcPr>
            <w:tcW w:w="1644" w:type="dxa"/>
            <w:shd w:val="clear" w:color="auto" w:fill="D9D9D9" w:themeFill="background1" w:themeFillShade="D9"/>
            <w:vAlign w:val="center"/>
          </w:tcPr>
          <w:p w14:paraId="1BCBE325" w14:textId="4687AFCE" w:rsidR="005E42C6" w:rsidRPr="008A5B64" w:rsidRDefault="00F6221F" w:rsidP="00F6221F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Hospitalization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76F00AF7" w14:textId="505D2FA3" w:rsidR="00F6221F" w:rsidRPr="008A5B64" w:rsidRDefault="00FC7E70" w:rsidP="00F6221F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Outpatients in o</w:t>
            </w:r>
            <w:r w:rsidR="00F6221F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ther departments</w:t>
            </w:r>
          </w:p>
          <w:p w14:paraId="25C30C6D" w14:textId="21F96E96" w:rsidR="005E42C6" w:rsidRPr="008A5B64" w:rsidRDefault="00F6221F" w:rsidP="00F6221F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(Ophthalmology, psychiatry, urology, </w:t>
            </w:r>
            <w:bookmarkStart w:id="45" w:name="OLE_LINK59"/>
            <w:r w:rsidR="00FC7E70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gastroenterology</w:t>
            </w:r>
            <w:bookmarkEnd w:id="45"/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, etc.)</w:t>
            </w:r>
          </w:p>
        </w:tc>
      </w:tr>
      <w:tr w:rsidR="008A5B64" w:rsidRPr="008A5B64" w14:paraId="59E6746F" w14:textId="77777777" w:rsidTr="00B23693">
        <w:trPr>
          <w:trHeight w:val="369"/>
          <w:tblHeader/>
        </w:trPr>
        <w:tc>
          <w:tcPr>
            <w:tcW w:w="1678" w:type="dxa"/>
            <w:vAlign w:val="center"/>
          </w:tcPr>
          <w:p w14:paraId="451C0E6B" w14:textId="79143952" w:rsidR="002D0A3C" w:rsidRPr="008A5B64" w:rsidRDefault="002D0A3C" w:rsidP="002D0A3C">
            <w:pPr>
              <w:autoSpaceDE/>
              <w:autoSpaceDN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10-12</w:t>
            </w:r>
            <w:r w:rsidR="00F6221F" w:rsidRPr="008A5B64">
              <w:rPr>
                <w:rFonts w:ascii="Arial" w:eastAsia="STZhongsong" w:hAnsi="Arial" w:cs="Arial"/>
                <w:color w:val="000000" w:themeColor="text1"/>
              </w:rPr>
              <w:t>s</w:t>
            </w:r>
          </w:p>
        </w:tc>
        <w:tc>
          <w:tcPr>
            <w:tcW w:w="1587" w:type="dxa"/>
            <w:vAlign w:val="center"/>
          </w:tcPr>
          <w:p w14:paraId="606207D8" w14:textId="7C599B3D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100%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BD3D5AB" w14:textId="14A56880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93%</w:t>
            </w:r>
          </w:p>
        </w:tc>
        <w:tc>
          <w:tcPr>
            <w:tcW w:w="1587" w:type="dxa"/>
            <w:vAlign w:val="center"/>
          </w:tcPr>
          <w:p w14:paraId="78B8BFAF" w14:textId="28A6BB5C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101%</w:t>
            </w:r>
          </w:p>
        </w:tc>
        <w:tc>
          <w:tcPr>
            <w:tcW w:w="1644" w:type="dxa"/>
            <w:vAlign w:val="center"/>
          </w:tcPr>
          <w:p w14:paraId="629E901D" w14:textId="1F6E8F7E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100%</w:t>
            </w:r>
          </w:p>
        </w:tc>
        <w:tc>
          <w:tcPr>
            <w:tcW w:w="1984" w:type="dxa"/>
            <w:vAlign w:val="center"/>
          </w:tcPr>
          <w:p w14:paraId="780B85F8" w14:textId="230FDCBC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98%</w:t>
            </w:r>
          </w:p>
        </w:tc>
      </w:tr>
      <w:tr w:rsidR="008A5B64" w:rsidRPr="008A5B64" w14:paraId="64DFF876" w14:textId="77777777" w:rsidTr="008A5B64">
        <w:trPr>
          <w:trHeight w:val="369"/>
          <w:tblHeader/>
        </w:trPr>
        <w:tc>
          <w:tcPr>
            <w:tcW w:w="1678" w:type="dxa"/>
            <w:shd w:val="clear" w:color="auto" w:fill="auto"/>
            <w:vAlign w:val="center"/>
          </w:tcPr>
          <w:p w14:paraId="26E8D61E" w14:textId="421090B5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12</w:t>
            </w:r>
            <w:r w:rsidR="00F6221F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s (baseline</w:t>
            </w:r>
            <w:r w:rsidR="00B23693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)*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635BF904" w14:textId="26E33F7E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</w:rPr>
              <w:t>100%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4D6B0787" w14:textId="75AE14A2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</w:rPr>
              <w:t>100%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5306C853" w14:textId="325A82D0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</w:rPr>
              <w:t>100%</w:t>
            </w:r>
          </w:p>
        </w:tc>
        <w:tc>
          <w:tcPr>
            <w:tcW w:w="1644" w:type="dxa"/>
            <w:shd w:val="clear" w:color="auto" w:fill="auto"/>
            <w:vAlign w:val="center"/>
          </w:tcPr>
          <w:p w14:paraId="5F151CE2" w14:textId="73BBC529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</w:rPr>
              <w:t>100%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E375878" w14:textId="6FC005C4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</w:rPr>
              <w:t>100%</w:t>
            </w:r>
          </w:p>
        </w:tc>
      </w:tr>
      <w:tr w:rsidR="008A5B64" w:rsidRPr="008A5B64" w14:paraId="107E715A" w14:textId="77777777" w:rsidTr="00B23693">
        <w:trPr>
          <w:trHeight w:val="369"/>
          <w:tblHeader/>
        </w:trPr>
        <w:tc>
          <w:tcPr>
            <w:tcW w:w="1678" w:type="dxa"/>
            <w:vAlign w:val="center"/>
          </w:tcPr>
          <w:p w14:paraId="7F4BBC20" w14:textId="379EC582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12-15</w:t>
            </w:r>
            <w:r w:rsidR="00F6221F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</w:t>
            </w:r>
          </w:p>
        </w:tc>
        <w:tc>
          <w:tcPr>
            <w:tcW w:w="1587" w:type="dxa"/>
            <w:vAlign w:val="center"/>
          </w:tcPr>
          <w:p w14:paraId="1F6033B0" w14:textId="5AC870C3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100%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177D2218" w14:textId="0D223CBF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115%</w:t>
            </w:r>
          </w:p>
        </w:tc>
        <w:tc>
          <w:tcPr>
            <w:tcW w:w="1587" w:type="dxa"/>
            <w:vAlign w:val="center"/>
          </w:tcPr>
          <w:p w14:paraId="1F58A1C2" w14:textId="758110A0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99%</w:t>
            </w:r>
          </w:p>
        </w:tc>
        <w:tc>
          <w:tcPr>
            <w:tcW w:w="1644" w:type="dxa"/>
            <w:vAlign w:val="center"/>
          </w:tcPr>
          <w:p w14:paraId="0B7B6743" w14:textId="0587AB76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100%</w:t>
            </w:r>
          </w:p>
        </w:tc>
        <w:tc>
          <w:tcPr>
            <w:tcW w:w="1984" w:type="dxa"/>
            <w:vAlign w:val="center"/>
          </w:tcPr>
          <w:p w14:paraId="08B691D7" w14:textId="7CD9BC83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105%</w:t>
            </w:r>
          </w:p>
        </w:tc>
      </w:tr>
      <w:tr w:rsidR="008A5B64" w:rsidRPr="008A5B64" w14:paraId="49A5712F" w14:textId="77777777" w:rsidTr="00B23693">
        <w:trPr>
          <w:trHeight w:val="369"/>
          <w:tblHeader/>
        </w:trPr>
        <w:tc>
          <w:tcPr>
            <w:tcW w:w="1678" w:type="dxa"/>
            <w:vAlign w:val="center"/>
          </w:tcPr>
          <w:p w14:paraId="5DCF3E85" w14:textId="610BD91A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16-20</w:t>
            </w:r>
            <w:r w:rsidR="00F6221F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s </w:t>
            </w:r>
          </w:p>
        </w:tc>
        <w:tc>
          <w:tcPr>
            <w:tcW w:w="1587" w:type="dxa"/>
            <w:vAlign w:val="center"/>
          </w:tcPr>
          <w:p w14:paraId="7C0D3221" w14:textId="6B9F5A2A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99%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729E5053" w14:textId="18EC73F6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129%</w:t>
            </w:r>
          </w:p>
        </w:tc>
        <w:tc>
          <w:tcPr>
            <w:tcW w:w="1587" w:type="dxa"/>
            <w:vAlign w:val="center"/>
          </w:tcPr>
          <w:p w14:paraId="573D5A3E" w14:textId="42297524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98%</w:t>
            </w:r>
          </w:p>
        </w:tc>
        <w:tc>
          <w:tcPr>
            <w:tcW w:w="1644" w:type="dxa"/>
            <w:vAlign w:val="center"/>
          </w:tcPr>
          <w:p w14:paraId="498B75AF" w14:textId="40C98131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100%</w:t>
            </w:r>
          </w:p>
        </w:tc>
        <w:tc>
          <w:tcPr>
            <w:tcW w:w="1984" w:type="dxa"/>
            <w:vAlign w:val="center"/>
          </w:tcPr>
          <w:p w14:paraId="7733C159" w14:textId="580E3D88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109%</w:t>
            </w:r>
          </w:p>
        </w:tc>
      </w:tr>
      <w:tr w:rsidR="008A5B64" w:rsidRPr="008A5B64" w14:paraId="05D32CFD" w14:textId="77777777" w:rsidTr="00B23693">
        <w:trPr>
          <w:trHeight w:val="369"/>
          <w:tblHeader/>
        </w:trPr>
        <w:tc>
          <w:tcPr>
            <w:tcW w:w="1678" w:type="dxa"/>
            <w:vAlign w:val="center"/>
          </w:tcPr>
          <w:p w14:paraId="10438BD5" w14:textId="1E94A239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21-30</w:t>
            </w:r>
            <w:r w:rsidR="00F6221F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</w:t>
            </w:r>
          </w:p>
        </w:tc>
        <w:tc>
          <w:tcPr>
            <w:tcW w:w="1587" w:type="dxa"/>
            <w:vAlign w:val="center"/>
          </w:tcPr>
          <w:p w14:paraId="0A581611" w14:textId="7DD8B8B7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99%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705339AD" w14:textId="0D15DF66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146%</w:t>
            </w:r>
          </w:p>
        </w:tc>
        <w:tc>
          <w:tcPr>
            <w:tcW w:w="1587" w:type="dxa"/>
            <w:vAlign w:val="center"/>
          </w:tcPr>
          <w:p w14:paraId="43D8A832" w14:textId="1B27F857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97%</w:t>
            </w:r>
          </w:p>
        </w:tc>
        <w:tc>
          <w:tcPr>
            <w:tcW w:w="1644" w:type="dxa"/>
            <w:vAlign w:val="center"/>
          </w:tcPr>
          <w:p w14:paraId="461CDFDE" w14:textId="0D6E1EE7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100%</w:t>
            </w:r>
          </w:p>
        </w:tc>
        <w:tc>
          <w:tcPr>
            <w:tcW w:w="1984" w:type="dxa"/>
            <w:vAlign w:val="center"/>
          </w:tcPr>
          <w:p w14:paraId="24E18B32" w14:textId="0D893D6B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114%</w:t>
            </w:r>
          </w:p>
        </w:tc>
      </w:tr>
      <w:tr w:rsidR="008A5B64" w:rsidRPr="008A5B64" w14:paraId="66E5065D" w14:textId="77777777" w:rsidTr="00B23693">
        <w:trPr>
          <w:trHeight w:val="369"/>
          <w:tblHeader/>
        </w:trPr>
        <w:tc>
          <w:tcPr>
            <w:tcW w:w="1678" w:type="dxa"/>
            <w:vAlign w:val="center"/>
          </w:tcPr>
          <w:p w14:paraId="0B641F73" w14:textId="47202E23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31-60</w:t>
            </w:r>
            <w:r w:rsidR="00F6221F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</w:t>
            </w:r>
          </w:p>
        </w:tc>
        <w:tc>
          <w:tcPr>
            <w:tcW w:w="1587" w:type="dxa"/>
            <w:vAlign w:val="center"/>
          </w:tcPr>
          <w:p w14:paraId="1B17279E" w14:textId="23F3E127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99%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62578BA6" w14:textId="5C7AE14E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165%</w:t>
            </w:r>
          </w:p>
        </w:tc>
        <w:tc>
          <w:tcPr>
            <w:tcW w:w="1587" w:type="dxa"/>
            <w:vAlign w:val="center"/>
          </w:tcPr>
          <w:p w14:paraId="5395426F" w14:textId="71224EE4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96%</w:t>
            </w:r>
          </w:p>
        </w:tc>
        <w:tc>
          <w:tcPr>
            <w:tcW w:w="1644" w:type="dxa"/>
            <w:vAlign w:val="center"/>
          </w:tcPr>
          <w:p w14:paraId="1071D7CB" w14:textId="54A43F2F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100%</w:t>
            </w:r>
          </w:p>
        </w:tc>
        <w:tc>
          <w:tcPr>
            <w:tcW w:w="1984" w:type="dxa"/>
            <w:vAlign w:val="center"/>
          </w:tcPr>
          <w:p w14:paraId="22058C41" w14:textId="2C67CE16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121%</w:t>
            </w:r>
          </w:p>
        </w:tc>
      </w:tr>
      <w:tr w:rsidR="008A5B64" w:rsidRPr="008A5B64" w14:paraId="45C3C7EE" w14:textId="77777777" w:rsidTr="00B23693">
        <w:trPr>
          <w:trHeight w:val="369"/>
          <w:tblHeader/>
        </w:trPr>
        <w:tc>
          <w:tcPr>
            <w:tcW w:w="1678" w:type="dxa"/>
            <w:vAlign w:val="center"/>
          </w:tcPr>
          <w:p w14:paraId="7FA1AF1C" w14:textId="3896CEDB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&gt;60</w:t>
            </w:r>
            <w:r w:rsidR="00F6221F"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s</w:t>
            </w:r>
          </w:p>
        </w:tc>
        <w:tc>
          <w:tcPr>
            <w:tcW w:w="1587" w:type="dxa"/>
            <w:vAlign w:val="center"/>
          </w:tcPr>
          <w:p w14:paraId="78C7C213" w14:textId="52324305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99%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26D4B50" w14:textId="15109656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187%</w:t>
            </w:r>
          </w:p>
        </w:tc>
        <w:tc>
          <w:tcPr>
            <w:tcW w:w="1587" w:type="dxa"/>
            <w:vAlign w:val="center"/>
          </w:tcPr>
          <w:p w14:paraId="55EF1201" w14:textId="3864214F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95%</w:t>
            </w:r>
          </w:p>
        </w:tc>
        <w:tc>
          <w:tcPr>
            <w:tcW w:w="1644" w:type="dxa"/>
            <w:vAlign w:val="center"/>
          </w:tcPr>
          <w:p w14:paraId="409E558C" w14:textId="3C18E1EA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100%</w:t>
            </w:r>
          </w:p>
        </w:tc>
        <w:tc>
          <w:tcPr>
            <w:tcW w:w="1984" w:type="dxa"/>
            <w:vAlign w:val="center"/>
          </w:tcPr>
          <w:p w14:paraId="0F17FEF4" w14:textId="053C2D4B" w:rsidR="002D0A3C" w:rsidRPr="008A5B64" w:rsidRDefault="002D0A3C" w:rsidP="002D0A3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128%</w:t>
            </w:r>
          </w:p>
        </w:tc>
      </w:tr>
    </w:tbl>
    <w:p w14:paraId="3E38CBA4" w14:textId="453BF5AC" w:rsidR="00A74887" w:rsidRPr="008A5B64" w:rsidRDefault="006A0247" w:rsidP="00CD0704">
      <w:pPr>
        <w:widowControl w:val="0"/>
        <w:adjustRightInd w:val="0"/>
        <w:snapToGrid w:val="0"/>
        <w:spacing w:line="276" w:lineRule="auto"/>
        <w:jc w:val="both"/>
        <w:rPr>
          <w:rFonts w:cs="Arial"/>
          <w:color w:val="000000" w:themeColor="text1"/>
        </w:rPr>
      </w:pPr>
      <w:r w:rsidRPr="008A5B64">
        <w:rPr>
          <w:rFonts w:cs="Arial"/>
          <w:color w:val="000000" w:themeColor="text1"/>
        </w:rPr>
        <w:t>*</w:t>
      </w:r>
      <w:r w:rsidR="00D92716" w:rsidRPr="008A5B64">
        <w:rPr>
          <w:rFonts w:cs="Arial"/>
          <w:color w:val="000000" w:themeColor="text1"/>
        </w:rPr>
        <w:t>Note</w:t>
      </w:r>
      <w:r w:rsidR="005533E5">
        <w:rPr>
          <w:rFonts w:cs="Arial" w:hint="eastAsia"/>
          <w:color w:val="000000" w:themeColor="text1"/>
        </w:rPr>
        <w:t>:</w:t>
      </w:r>
      <w:r w:rsidR="005533E5">
        <w:rPr>
          <w:rFonts w:cs="Arial"/>
          <w:color w:val="000000" w:themeColor="text1"/>
        </w:rPr>
        <w:t xml:space="preserve"> </w:t>
      </w:r>
      <w:r w:rsidR="00D92716" w:rsidRPr="008A5B64">
        <w:rPr>
          <w:rFonts w:cs="Arial"/>
          <w:color w:val="000000" w:themeColor="text1"/>
        </w:rPr>
        <w:t>Taking the walking speed of the patients at the time of enrolment in the clinical trial as the baseline</w:t>
      </w:r>
      <w:r w:rsidR="00FC7E70" w:rsidRPr="008A5B64">
        <w:rPr>
          <w:rFonts w:cs="Arial"/>
          <w:color w:val="000000" w:themeColor="text1"/>
        </w:rPr>
        <w:t xml:space="preserve"> </w:t>
      </w:r>
      <w:bookmarkStart w:id="46" w:name="OLE_LINK3"/>
      <w:r w:rsidR="00FC7E70" w:rsidRPr="008A5B64">
        <w:rPr>
          <w:rFonts w:cs="Arial"/>
          <w:color w:val="000000" w:themeColor="text1"/>
        </w:rPr>
        <w:t>(</w:t>
      </w:r>
      <w:r w:rsidRPr="008A5B64">
        <w:rPr>
          <w:rFonts w:cs="Arial"/>
          <w:color w:val="000000" w:themeColor="text1"/>
        </w:rPr>
        <w:t>12</w:t>
      </w:r>
      <w:r w:rsidR="00D92716" w:rsidRPr="008A5B64">
        <w:rPr>
          <w:rFonts w:cs="Arial"/>
          <w:color w:val="000000" w:themeColor="text1"/>
        </w:rPr>
        <w:t>s</w:t>
      </w:r>
      <w:r w:rsidR="00FC7E70" w:rsidRPr="008A5B64">
        <w:rPr>
          <w:rFonts w:cs="Arial"/>
          <w:color w:val="000000" w:themeColor="text1"/>
        </w:rPr>
        <w:t>).</w:t>
      </w:r>
      <w:bookmarkEnd w:id="46"/>
    </w:p>
    <w:p w14:paraId="2176B037" w14:textId="77777777" w:rsidR="00FC7E70" w:rsidRPr="008A5B64" w:rsidRDefault="00FC7E70" w:rsidP="00CD0704">
      <w:pPr>
        <w:widowControl w:val="0"/>
        <w:adjustRightInd w:val="0"/>
        <w:snapToGrid w:val="0"/>
        <w:spacing w:line="276" w:lineRule="auto"/>
        <w:jc w:val="both"/>
        <w:rPr>
          <w:rFonts w:cs="Arial"/>
          <w:color w:val="000000" w:themeColor="text1"/>
        </w:rPr>
      </w:pPr>
    </w:p>
    <w:p w14:paraId="2716E7EF" w14:textId="06550F68" w:rsidR="00AA72E6" w:rsidRPr="008A5B64" w:rsidRDefault="00B505EE" w:rsidP="0072542D">
      <w:pPr>
        <w:pStyle w:val="ListParagraph"/>
        <w:numPr>
          <w:ilvl w:val="0"/>
          <w:numId w:val="1"/>
        </w:numPr>
        <w:snapToGrid w:val="0"/>
        <w:spacing w:after="120" w:line="276" w:lineRule="auto"/>
        <w:ind w:firstLineChars="0" w:hanging="357"/>
        <w:rPr>
          <w:rFonts w:cs="Arial"/>
          <w:color w:val="000000" w:themeColor="text1"/>
          <w:sz w:val="22"/>
        </w:rPr>
      </w:pPr>
      <w:r w:rsidRPr="008A5B64">
        <w:rPr>
          <w:rFonts w:cs="Arial"/>
          <w:color w:val="000000" w:themeColor="text1"/>
          <w:sz w:val="22"/>
        </w:rPr>
        <w:t xml:space="preserve">Same as above, </w:t>
      </w:r>
      <w:r w:rsidR="00FC7E70" w:rsidRPr="008A5B64">
        <w:rPr>
          <w:rFonts w:cs="Arial"/>
          <w:color w:val="000000" w:themeColor="text1"/>
          <w:sz w:val="22"/>
        </w:rPr>
        <w:t xml:space="preserve">are there any differences in the use of assistive devices, </w:t>
      </w:r>
      <w:r w:rsidR="00B803D6">
        <w:rPr>
          <w:rFonts w:cs="Arial"/>
          <w:color w:val="000000" w:themeColor="text1"/>
          <w:sz w:val="22"/>
        </w:rPr>
        <w:t>loss of</w:t>
      </w:r>
      <w:r w:rsidR="00FC7E70" w:rsidRPr="008A5B64">
        <w:rPr>
          <w:rFonts w:cs="Arial"/>
          <w:color w:val="000000" w:themeColor="text1"/>
          <w:sz w:val="22"/>
        </w:rPr>
        <w:t xml:space="preserve"> work, and nursing care costs for MS patients with different walking speeds?</w:t>
      </w:r>
      <w:r w:rsidRPr="008A5B64">
        <w:rPr>
          <w:rFonts w:cs="Arial"/>
          <w:color w:val="000000" w:themeColor="text1"/>
          <w:sz w:val="22"/>
        </w:rPr>
        <w:t xml:space="preserve"> Are the </w:t>
      </w:r>
      <w:r w:rsidR="00FC7E70" w:rsidRPr="008A5B64">
        <w:rPr>
          <w:rFonts w:cs="Arial"/>
          <w:color w:val="000000" w:themeColor="text1"/>
          <w:sz w:val="22"/>
        </w:rPr>
        <w:t>results base on the</w:t>
      </w:r>
      <w:r w:rsidRPr="008A5B64">
        <w:rPr>
          <w:rFonts w:cs="Arial"/>
          <w:color w:val="000000" w:themeColor="text1"/>
          <w:sz w:val="22"/>
        </w:rPr>
        <w:t xml:space="preserve"> study conducted </w:t>
      </w:r>
      <w:r w:rsidR="00FC7E70" w:rsidRPr="008A5B64">
        <w:rPr>
          <w:rFonts w:cs="Arial"/>
          <w:color w:val="000000" w:themeColor="text1"/>
          <w:sz w:val="22"/>
        </w:rPr>
        <w:t xml:space="preserve">in </w:t>
      </w:r>
      <w:r w:rsidRPr="008A5B64">
        <w:rPr>
          <w:rFonts w:cs="Arial"/>
          <w:color w:val="000000" w:themeColor="text1"/>
          <w:sz w:val="22"/>
        </w:rPr>
        <w:t xml:space="preserve">European </w:t>
      </w:r>
      <w:r w:rsidR="00FC7E70" w:rsidRPr="008A5B64">
        <w:rPr>
          <w:rFonts w:cs="Arial"/>
          <w:color w:val="000000" w:themeColor="text1"/>
          <w:sz w:val="22"/>
        </w:rPr>
        <w:t>cou</w:t>
      </w:r>
      <w:r w:rsidR="00527735" w:rsidRPr="008A5B64">
        <w:rPr>
          <w:rFonts w:cs="Arial"/>
          <w:color w:val="000000" w:themeColor="text1"/>
          <w:sz w:val="22"/>
        </w:rPr>
        <w:t>n</w:t>
      </w:r>
      <w:r w:rsidR="00FC7E70" w:rsidRPr="008A5B64">
        <w:rPr>
          <w:rFonts w:cs="Arial"/>
          <w:color w:val="000000" w:themeColor="text1"/>
          <w:sz w:val="22"/>
        </w:rPr>
        <w:t>tries</w:t>
      </w:r>
      <w:r w:rsidRPr="008A5B64">
        <w:rPr>
          <w:rFonts w:cs="Arial"/>
          <w:color w:val="000000" w:themeColor="text1"/>
          <w:sz w:val="22"/>
        </w:rPr>
        <w:t xml:space="preserve"> in line with </w:t>
      </w:r>
      <w:r w:rsidR="00FC7E70" w:rsidRPr="008A5B64">
        <w:rPr>
          <w:rFonts w:cs="Arial"/>
          <w:color w:val="000000" w:themeColor="text1"/>
          <w:sz w:val="22"/>
        </w:rPr>
        <w:t>the actual situation in China</w:t>
      </w:r>
      <w:r w:rsidRPr="008A5B64">
        <w:rPr>
          <w:rFonts w:cs="Arial"/>
          <w:color w:val="000000" w:themeColor="text1"/>
          <w:sz w:val="22"/>
        </w:rPr>
        <w:t xml:space="preserve">? If not, how do you think </w:t>
      </w:r>
      <w:r w:rsidR="00FC7E70" w:rsidRPr="008A5B64">
        <w:rPr>
          <w:rFonts w:cs="Arial"/>
          <w:color w:val="000000" w:themeColor="text1"/>
          <w:sz w:val="22"/>
        </w:rPr>
        <w:t xml:space="preserve">the relationship between the following costs and </w:t>
      </w:r>
      <w:r w:rsidRPr="008A5B64">
        <w:rPr>
          <w:rFonts w:cs="Arial"/>
          <w:color w:val="000000" w:themeColor="text1"/>
          <w:sz w:val="22"/>
        </w:rPr>
        <w:t>walking speed?</w:t>
      </w:r>
    </w:p>
    <w:tbl>
      <w:tblPr>
        <w:tblStyle w:val="1"/>
        <w:tblW w:w="5000" w:type="pct"/>
        <w:tblLook w:val="04A0" w:firstRow="1" w:lastRow="0" w:firstColumn="1" w:lastColumn="0" w:noHBand="0" w:noVBand="1"/>
      </w:tblPr>
      <w:tblGrid>
        <w:gridCol w:w="1886"/>
        <w:gridCol w:w="1889"/>
        <w:gridCol w:w="1649"/>
        <w:gridCol w:w="1770"/>
        <w:gridCol w:w="2876"/>
      </w:tblGrid>
      <w:tr w:rsidR="008A5B64" w:rsidRPr="008A5B64" w14:paraId="0C0E5EB3" w14:textId="77777777" w:rsidTr="002D0A3C">
        <w:trPr>
          <w:trHeight w:val="338"/>
          <w:tblHeader/>
        </w:trPr>
        <w:tc>
          <w:tcPr>
            <w:tcW w:w="936" w:type="pct"/>
            <w:shd w:val="clear" w:color="auto" w:fill="D9D9D9" w:themeFill="background1" w:themeFillShade="D9"/>
            <w:vAlign w:val="center"/>
          </w:tcPr>
          <w:p w14:paraId="03B2018E" w14:textId="57763E89" w:rsidR="00300157" w:rsidRPr="008A5B64" w:rsidRDefault="00FC7E70" w:rsidP="00B23693">
            <w:pPr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b/>
                <w:bCs/>
                <w:color w:val="000000" w:themeColor="text1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</w:rPr>
              <w:t>T25FW (Timed 25-Foot Walk)</w:t>
            </w:r>
          </w:p>
        </w:tc>
        <w:tc>
          <w:tcPr>
            <w:tcW w:w="938" w:type="pct"/>
            <w:shd w:val="clear" w:color="auto" w:fill="D9D9D9" w:themeFill="background1" w:themeFillShade="D9"/>
            <w:vAlign w:val="center"/>
          </w:tcPr>
          <w:p w14:paraId="6E4AC375" w14:textId="254411F7" w:rsidR="00300157" w:rsidRPr="008A5B64" w:rsidRDefault="00FC7E70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Assistive devices</w:t>
            </w:r>
            <w:r w:rsidRPr="008A5B64" w:rsidDel="00FC7E70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 xml:space="preserve"> </w:t>
            </w:r>
            <w:r w:rsidR="004533DC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(Wheelchair, crutches, etc.)</w:t>
            </w:r>
          </w:p>
        </w:tc>
        <w:tc>
          <w:tcPr>
            <w:tcW w:w="819" w:type="pct"/>
            <w:shd w:val="clear" w:color="auto" w:fill="D9D9D9" w:themeFill="background1" w:themeFillShade="D9"/>
            <w:vAlign w:val="center"/>
          </w:tcPr>
          <w:p w14:paraId="5EF258F6" w14:textId="2B0A2DA9" w:rsidR="00300157" w:rsidRPr="008A5B64" w:rsidRDefault="004533DC" w:rsidP="00300157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Loss of work</w:t>
            </w:r>
          </w:p>
        </w:tc>
        <w:tc>
          <w:tcPr>
            <w:tcW w:w="879" w:type="pct"/>
            <w:shd w:val="clear" w:color="auto" w:fill="D9D9D9" w:themeFill="background1" w:themeFillShade="D9"/>
            <w:vAlign w:val="center"/>
          </w:tcPr>
          <w:p w14:paraId="124BADEF" w14:textId="1F37132B" w:rsidR="00300157" w:rsidRPr="008A5B64" w:rsidRDefault="004533DC" w:rsidP="00300157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Care costs</w:t>
            </w:r>
          </w:p>
        </w:tc>
        <w:tc>
          <w:tcPr>
            <w:tcW w:w="1428" w:type="pct"/>
            <w:shd w:val="clear" w:color="auto" w:fill="D9D9D9" w:themeFill="background1" w:themeFillShade="D9"/>
            <w:vAlign w:val="center"/>
          </w:tcPr>
          <w:p w14:paraId="7C5C781F" w14:textId="108C36DD" w:rsidR="00300157" w:rsidRPr="008A5B64" w:rsidRDefault="004533DC" w:rsidP="00300157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Environmental renovation (home and work environment renovation; transportation renovation)</w:t>
            </w:r>
          </w:p>
        </w:tc>
      </w:tr>
      <w:tr w:rsidR="008A5B64" w:rsidRPr="008A5B64" w14:paraId="37A71C50" w14:textId="77777777" w:rsidTr="00B23693">
        <w:trPr>
          <w:trHeight w:val="369"/>
          <w:tblHeader/>
        </w:trPr>
        <w:tc>
          <w:tcPr>
            <w:tcW w:w="936" w:type="pct"/>
            <w:vAlign w:val="center"/>
          </w:tcPr>
          <w:p w14:paraId="3C5FF3DC" w14:textId="3F71F8E3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10-12s</w:t>
            </w:r>
          </w:p>
        </w:tc>
        <w:tc>
          <w:tcPr>
            <w:tcW w:w="938" w:type="pct"/>
            <w:vAlign w:val="center"/>
          </w:tcPr>
          <w:p w14:paraId="396763D8" w14:textId="2013D4D8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95%</w:t>
            </w:r>
          </w:p>
        </w:tc>
        <w:tc>
          <w:tcPr>
            <w:tcW w:w="819" w:type="pct"/>
            <w:vAlign w:val="center"/>
          </w:tcPr>
          <w:p w14:paraId="481B05E1" w14:textId="353068C9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98%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4FBD631A" w14:textId="07A15BDA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91%</w:t>
            </w:r>
          </w:p>
        </w:tc>
        <w:tc>
          <w:tcPr>
            <w:tcW w:w="1428" w:type="pct"/>
            <w:vAlign w:val="center"/>
          </w:tcPr>
          <w:p w14:paraId="2F8FB889" w14:textId="544D75EA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96%</w:t>
            </w:r>
          </w:p>
        </w:tc>
      </w:tr>
      <w:tr w:rsidR="008A5B64" w:rsidRPr="008A5B64" w14:paraId="3F2301D8" w14:textId="77777777" w:rsidTr="008A5B64">
        <w:trPr>
          <w:trHeight w:val="369"/>
          <w:tblHeader/>
        </w:trPr>
        <w:tc>
          <w:tcPr>
            <w:tcW w:w="936" w:type="pct"/>
            <w:shd w:val="clear" w:color="auto" w:fill="auto"/>
            <w:vAlign w:val="center"/>
          </w:tcPr>
          <w:p w14:paraId="1E53BABE" w14:textId="606FF4D6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12s (baseline</w:t>
            </w:r>
            <w:r w:rsidR="00B23693" w:rsidRPr="008A5B64"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  <w:t>)*</w:t>
            </w:r>
          </w:p>
        </w:tc>
        <w:tc>
          <w:tcPr>
            <w:tcW w:w="938" w:type="pct"/>
            <w:shd w:val="clear" w:color="auto" w:fill="auto"/>
            <w:vAlign w:val="center"/>
          </w:tcPr>
          <w:p w14:paraId="2CF629EF" w14:textId="33D92E86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b/>
                <w:bCs/>
                <w:color w:val="000000" w:themeColor="text1"/>
              </w:rPr>
              <w:t>100%</w:t>
            </w:r>
          </w:p>
        </w:tc>
        <w:tc>
          <w:tcPr>
            <w:tcW w:w="819" w:type="pct"/>
            <w:shd w:val="clear" w:color="auto" w:fill="auto"/>
            <w:vAlign w:val="center"/>
          </w:tcPr>
          <w:p w14:paraId="0D2FC9F7" w14:textId="161FB5CD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</w:rPr>
              <w:t>100%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7D63D262" w14:textId="59D1E663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</w:rPr>
              <w:t>100%</w:t>
            </w:r>
          </w:p>
        </w:tc>
        <w:tc>
          <w:tcPr>
            <w:tcW w:w="1428" w:type="pct"/>
            <w:shd w:val="clear" w:color="auto" w:fill="auto"/>
            <w:vAlign w:val="center"/>
          </w:tcPr>
          <w:p w14:paraId="798AE8A4" w14:textId="64804153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b/>
                <w:bCs/>
                <w:color w:val="000000" w:themeColor="text1"/>
              </w:rPr>
              <w:t>100%</w:t>
            </w:r>
          </w:p>
        </w:tc>
      </w:tr>
      <w:tr w:rsidR="008A5B64" w:rsidRPr="008A5B64" w14:paraId="05382AAD" w14:textId="77777777" w:rsidTr="00B23693">
        <w:trPr>
          <w:trHeight w:val="369"/>
          <w:tblHeader/>
        </w:trPr>
        <w:tc>
          <w:tcPr>
            <w:tcW w:w="936" w:type="pct"/>
            <w:vAlign w:val="center"/>
          </w:tcPr>
          <w:p w14:paraId="3D0A84AD" w14:textId="6C31054F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12-15s</w:t>
            </w:r>
          </w:p>
        </w:tc>
        <w:tc>
          <w:tcPr>
            <w:tcW w:w="938" w:type="pct"/>
            <w:vAlign w:val="center"/>
          </w:tcPr>
          <w:p w14:paraId="67189A2D" w14:textId="2DDA8C2B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110%</w:t>
            </w:r>
          </w:p>
        </w:tc>
        <w:tc>
          <w:tcPr>
            <w:tcW w:w="819" w:type="pct"/>
            <w:vAlign w:val="center"/>
          </w:tcPr>
          <w:p w14:paraId="5790A615" w14:textId="7E583AD0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104%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6340472C" w14:textId="4DC59A7A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119%</w:t>
            </w:r>
          </w:p>
        </w:tc>
        <w:tc>
          <w:tcPr>
            <w:tcW w:w="1428" w:type="pct"/>
            <w:vAlign w:val="center"/>
          </w:tcPr>
          <w:p w14:paraId="33F75121" w14:textId="30C41A28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108%</w:t>
            </w:r>
          </w:p>
        </w:tc>
      </w:tr>
      <w:tr w:rsidR="008A5B64" w:rsidRPr="008A5B64" w14:paraId="4D6ABF0B" w14:textId="77777777" w:rsidTr="00B23693">
        <w:trPr>
          <w:trHeight w:val="369"/>
          <w:tblHeader/>
        </w:trPr>
        <w:tc>
          <w:tcPr>
            <w:tcW w:w="936" w:type="pct"/>
            <w:vAlign w:val="center"/>
          </w:tcPr>
          <w:p w14:paraId="56C9D8F5" w14:textId="2FA5909A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 xml:space="preserve">16-20s </w:t>
            </w:r>
          </w:p>
        </w:tc>
        <w:tc>
          <w:tcPr>
            <w:tcW w:w="938" w:type="pct"/>
            <w:vAlign w:val="center"/>
          </w:tcPr>
          <w:p w14:paraId="17AFAC2E" w14:textId="34401E05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117%</w:t>
            </w:r>
          </w:p>
        </w:tc>
        <w:tc>
          <w:tcPr>
            <w:tcW w:w="819" w:type="pct"/>
            <w:vAlign w:val="center"/>
          </w:tcPr>
          <w:p w14:paraId="18950BFE" w14:textId="2F181AF4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106%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28F9D2B6" w14:textId="3042BD52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136%</w:t>
            </w:r>
          </w:p>
        </w:tc>
        <w:tc>
          <w:tcPr>
            <w:tcW w:w="1428" w:type="pct"/>
            <w:vAlign w:val="center"/>
          </w:tcPr>
          <w:p w14:paraId="131555E1" w14:textId="0B65B8B3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114%</w:t>
            </w:r>
          </w:p>
        </w:tc>
      </w:tr>
      <w:tr w:rsidR="008A5B64" w:rsidRPr="008A5B64" w14:paraId="06B621D5" w14:textId="77777777" w:rsidTr="00B23693">
        <w:trPr>
          <w:trHeight w:val="369"/>
          <w:tblHeader/>
        </w:trPr>
        <w:tc>
          <w:tcPr>
            <w:tcW w:w="936" w:type="pct"/>
            <w:vAlign w:val="center"/>
          </w:tcPr>
          <w:p w14:paraId="132FEBD4" w14:textId="7DA922CF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21-30s</w:t>
            </w:r>
          </w:p>
        </w:tc>
        <w:tc>
          <w:tcPr>
            <w:tcW w:w="938" w:type="pct"/>
            <w:vAlign w:val="center"/>
          </w:tcPr>
          <w:p w14:paraId="2B88AC0B" w14:textId="1ACC7BD6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126%</w:t>
            </w:r>
          </w:p>
        </w:tc>
        <w:tc>
          <w:tcPr>
            <w:tcW w:w="819" w:type="pct"/>
            <w:vAlign w:val="center"/>
          </w:tcPr>
          <w:p w14:paraId="3076EDE5" w14:textId="21D67DB6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109%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5D9147C6" w14:textId="2CCA0D5E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153%</w:t>
            </w:r>
          </w:p>
        </w:tc>
        <w:tc>
          <w:tcPr>
            <w:tcW w:w="1428" w:type="pct"/>
            <w:vAlign w:val="center"/>
          </w:tcPr>
          <w:p w14:paraId="297B721D" w14:textId="5E6FACCF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120%</w:t>
            </w:r>
          </w:p>
        </w:tc>
      </w:tr>
      <w:tr w:rsidR="008A5B64" w:rsidRPr="008A5B64" w14:paraId="703B7C37" w14:textId="77777777" w:rsidTr="00B23693">
        <w:trPr>
          <w:trHeight w:val="369"/>
          <w:tblHeader/>
        </w:trPr>
        <w:tc>
          <w:tcPr>
            <w:tcW w:w="936" w:type="pct"/>
            <w:vAlign w:val="center"/>
          </w:tcPr>
          <w:p w14:paraId="143CA17A" w14:textId="5CA9483F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31-60s</w:t>
            </w:r>
          </w:p>
        </w:tc>
        <w:tc>
          <w:tcPr>
            <w:tcW w:w="938" w:type="pct"/>
            <w:vAlign w:val="center"/>
          </w:tcPr>
          <w:p w14:paraId="6A85C441" w14:textId="31B7884D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134%</w:t>
            </w:r>
          </w:p>
        </w:tc>
        <w:tc>
          <w:tcPr>
            <w:tcW w:w="819" w:type="pct"/>
            <w:vAlign w:val="center"/>
          </w:tcPr>
          <w:p w14:paraId="750B8887" w14:textId="073167DB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112%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5681A09F" w14:textId="690D1CF1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172%</w:t>
            </w:r>
          </w:p>
        </w:tc>
        <w:tc>
          <w:tcPr>
            <w:tcW w:w="1428" w:type="pct"/>
            <w:vAlign w:val="center"/>
          </w:tcPr>
          <w:p w14:paraId="45FBDE16" w14:textId="371C2AE2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127%</w:t>
            </w:r>
          </w:p>
        </w:tc>
      </w:tr>
      <w:tr w:rsidR="008A5B64" w:rsidRPr="008A5B64" w14:paraId="370A8D56" w14:textId="77777777" w:rsidTr="00B23693">
        <w:trPr>
          <w:trHeight w:val="369"/>
          <w:tblHeader/>
        </w:trPr>
        <w:tc>
          <w:tcPr>
            <w:tcW w:w="936" w:type="pct"/>
            <w:vAlign w:val="center"/>
          </w:tcPr>
          <w:p w14:paraId="3519349B" w14:textId="65458C33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rPr>
                <w:rFonts w:ascii="Arial" w:eastAsia="STZhongsong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  <w:lang w:val="en-US" w:bidi="ar-SA"/>
              </w:rPr>
              <w:t>&gt;60s</w:t>
            </w:r>
          </w:p>
        </w:tc>
        <w:tc>
          <w:tcPr>
            <w:tcW w:w="938" w:type="pct"/>
            <w:vAlign w:val="center"/>
          </w:tcPr>
          <w:p w14:paraId="24710CDA" w14:textId="68F4B75B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8A5B64">
              <w:rPr>
                <w:rFonts w:ascii="Arial" w:eastAsia="STZhongsong" w:hAnsi="Arial" w:cs="Arial"/>
                <w:color w:val="000000" w:themeColor="text1"/>
              </w:rPr>
              <w:t>143%</w:t>
            </w:r>
          </w:p>
        </w:tc>
        <w:tc>
          <w:tcPr>
            <w:tcW w:w="819" w:type="pct"/>
            <w:vAlign w:val="center"/>
          </w:tcPr>
          <w:p w14:paraId="2303E412" w14:textId="698B48CE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116%</w:t>
            </w:r>
          </w:p>
        </w:tc>
        <w:tc>
          <w:tcPr>
            <w:tcW w:w="879" w:type="pct"/>
            <w:shd w:val="clear" w:color="auto" w:fill="auto"/>
            <w:vAlign w:val="center"/>
          </w:tcPr>
          <w:p w14:paraId="67513E22" w14:textId="502A8775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190%</w:t>
            </w:r>
          </w:p>
        </w:tc>
        <w:tc>
          <w:tcPr>
            <w:tcW w:w="1428" w:type="pct"/>
            <w:vAlign w:val="center"/>
          </w:tcPr>
          <w:p w14:paraId="32C99603" w14:textId="0A9B60D5" w:rsidR="004533DC" w:rsidRPr="008A5B64" w:rsidRDefault="004533DC" w:rsidP="004533DC">
            <w:pPr>
              <w:widowControl w:val="0"/>
              <w:adjustRightInd w:val="0"/>
              <w:snapToGrid w:val="0"/>
              <w:spacing w:line="276" w:lineRule="auto"/>
              <w:jc w:val="center"/>
              <w:rPr>
                <w:rFonts w:ascii="Arial" w:hAnsi="Arial" w:cs="Arial"/>
                <w:color w:val="000000" w:themeColor="text1"/>
                <w:lang w:val="en-US" w:bidi="ar-SA"/>
              </w:rPr>
            </w:pPr>
            <w:r w:rsidRPr="008A5B64">
              <w:rPr>
                <w:rFonts w:ascii="Arial" w:hAnsi="Arial" w:cs="Arial"/>
                <w:color w:val="000000" w:themeColor="text1"/>
              </w:rPr>
              <w:t>135%</w:t>
            </w:r>
          </w:p>
        </w:tc>
      </w:tr>
    </w:tbl>
    <w:p w14:paraId="41200022" w14:textId="50966ABE" w:rsidR="00D43C2F" w:rsidRPr="008A5B64" w:rsidRDefault="007E4A31" w:rsidP="00C23017">
      <w:pPr>
        <w:widowControl w:val="0"/>
        <w:adjustRightInd w:val="0"/>
        <w:snapToGrid w:val="0"/>
        <w:spacing w:line="276" w:lineRule="auto"/>
        <w:jc w:val="both"/>
        <w:rPr>
          <w:rFonts w:cs="Arial"/>
          <w:color w:val="000000" w:themeColor="text1"/>
        </w:rPr>
      </w:pPr>
      <w:r w:rsidRPr="008A5B64">
        <w:rPr>
          <w:rFonts w:cs="Arial"/>
          <w:color w:val="000000" w:themeColor="text1"/>
        </w:rPr>
        <w:t>*</w:t>
      </w:r>
      <w:r w:rsidR="004533DC" w:rsidRPr="008A5B64">
        <w:rPr>
          <w:rFonts w:cs="Arial"/>
          <w:color w:val="000000" w:themeColor="text1"/>
        </w:rPr>
        <w:t>Note</w:t>
      </w:r>
      <w:r w:rsidR="005533E5">
        <w:rPr>
          <w:rFonts w:cs="Arial" w:hint="eastAsia"/>
          <w:color w:val="000000" w:themeColor="text1"/>
        </w:rPr>
        <w:t>:</w:t>
      </w:r>
      <w:r w:rsidR="005533E5">
        <w:rPr>
          <w:rFonts w:cs="Arial"/>
          <w:color w:val="000000" w:themeColor="text1"/>
        </w:rPr>
        <w:t xml:space="preserve"> </w:t>
      </w:r>
      <w:r w:rsidR="004533DC" w:rsidRPr="008A5B64">
        <w:rPr>
          <w:rFonts w:cs="Arial"/>
          <w:color w:val="000000" w:themeColor="text1"/>
        </w:rPr>
        <w:t>Taking the walking speed of the patients at the time of enrolment in the clinical trial as the baseline</w:t>
      </w:r>
      <w:r w:rsidR="008A5B64">
        <w:rPr>
          <w:rFonts w:cs="Arial"/>
          <w:color w:val="000000" w:themeColor="text1"/>
        </w:rPr>
        <w:t xml:space="preserve"> </w:t>
      </w:r>
      <w:r w:rsidR="008A5B64" w:rsidRPr="008A5B64">
        <w:rPr>
          <w:rFonts w:cs="Arial"/>
          <w:color w:val="000000" w:themeColor="text1"/>
        </w:rPr>
        <w:t>(12s).</w:t>
      </w:r>
    </w:p>
    <w:p w14:paraId="43E7E312" w14:textId="0E3F0EAC" w:rsidR="00064E08" w:rsidRPr="008A5B64" w:rsidRDefault="003B053E" w:rsidP="002539D3">
      <w:pPr>
        <w:snapToGrid w:val="0"/>
        <w:spacing w:before="120" w:after="120" w:line="276" w:lineRule="auto"/>
        <w:jc w:val="center"/>
        <w:rPr>
          <w:rFonts w:cs="Arial"/>
          <w:b/>
          <w:color w:val="000000" w:themeColor="text1"/>
          <w:sz w:val="24"/>
          <w:szCs w:val="22"/>
        </w:rPr>
      </w:pPr>
      <w:r w:rsidRPr="008A5B64">
        <w:rPr>
          <w:rFonts w:cs="Arial"/>
          <w:b/>
          <w:color w:val="000000" w:themeColor="text1"/>
          <w:sz w:val="24"/>
          <w:szCs w:val="22"/>
        </w:rPr>
        <w:t xml:space="preserve">—— </w:t>
      </w:r>
      <w:r w:rsidR="004533DC" w:rsidRPr="008A5B64">
        <w:rPr>
          <w:rFonts w:cs="Arial"/>
          <w:b/>
          <w:color w:val="000000" w:themeColor="text1"/>
          <w:sz w:val="24"/>
          <w:szCs w:val="22"/>
        </w:rPr>
        <w:t xml:space="preserve">This is the end of the interview, thank you for your time </w:t>
      </w:r>
      <w:r w:rsidRPr="008A5B64">
        <w:rPr>
          <w:rFonts w:cs="Arial"/>
          <w:b/>
          <w:color w:val="000000" w:themeColor="text1"/>
          <w:sz w:val="24"/>
          <w:szCs w:val="22"/>
        </w:rPr>
        <w:t>—</w:t>
      </w:r>
    </w:p>
    <w:p w14:paraId="5E6FB52E" w14:textId="77777777" w:rsidR="00711CA6" w:rsidRPr="00DF334E" w:rsidRDefault="00711CA6" w:rsidP="00711CA6">
      <w:pPr>
        <w:spacing w:line="500" w:lineRule="exact"/>
        <w:rPr>
          <w:rFonts w:cs="Arial"/>
        </w:rPr>
      </w:pPr>
      <w:r w:rsidRPr="00DF334E">
        <w:rPr>
          <w:rFonts w:cs="Arial"/>
          <w:b/>
          <w:bCs/>
        </w:rPr>
        <w:lastRenderedPageBreak/>
        <w:t>Supplementary Table 1</w:t>
      </w:r>
      <w:r w:rsidRPr="00DF334E">
        <w:rPr>
          <w:rFonts w:cs="Arial"/>
        </w:rPr>
        <w:t xml:space="preserve"> EQ-5D-5L utilities from the ENHANCE and MOBILE trial</w:t>
      </w:r>
    </w:p>
    <w:tbl>
      <w:tblPr>
        <w:tblStyle w:val="TableGrid"/>
        <w:tblW w:w="5000" w:type="pct"/>
        <w:tblBorders>
          <w:top w:val="single" w:sz="12" w:space="0" w:color="000000"/>
          <w:left w:val="none" w:sz="0" w:space="0" w:color="auto"/>
          <w:bottom w:val="single" w:sz="12" w:space="0" w:color="000000"/>
          <w:right w:val="none" w:sz="0" w:space="0" w:color="auto"/>
          <w:insideH w:val="single" w:sz="2" w:space="0" w:color="DDDDDD"/>
          <w:insideV w:val="none" w:sz="0" w:space="0" w:color="auto"/>
        </w:tblBorders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0"/>
        <w:gridCol w:w="1891"/>
        <w:gridCol w:w="2431"/>
        <w:gridCol w:w="2161"/>
        <w:gridCol w:w="2157"/>
      </w:tblGrid>
      <w:tr w:rsidR="00711CA6" w:rsidRPr="0014763F" w14:paraId="72C4AE12" w14:textId="77777777" w:rsidTr="00DF334E">
        <w:trPr>
          <w:cantSplit/>
          <w:trHeight w:val="409"/>
          <w:tblHeader/>
        </w:trPr>
        <w:tc>
          <w:tcPr>
            <w:tcW w:w="714" w:type="pct"/>
            <w:vMerge w:val="restart"/>
            <w:tcBorders>
              <w:top w:val="single" w:sz="12" w:space="0" w:color="auto"/>
              <w:bottom w:val="nil"/>
            </w:tcBorders>
            <w:shd w:val="clear" w:color="auto" w:fill="E6E6E6"/>
            <w:vAlign w:val="center"/>
          </w:tcPr>
          <w:p w14:paraId="7E868458" w14:textId="77777777" w:rsidR="00711CA6" w:rsidRPr="0014763F" w:rsidRDefault="00711CA6" w:rsidP="00DF334E">
            <w:pPr>
              <w:pStyle w:val="Tablecolumnheadings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sz w:val="20"/>
                <w:lang w:val="en-GB"/>
              </w:rPr>
            </w:pPr>
            <w:r w:rsidRPr="00FF4527">
              <w:rPr>
                <w:rFonts w:ascii="Arial" w:hAnsi="Arial" w:cs="Arial"/>
                <w:sz w:val="20"/>
                <w:lang w:val="en-GB"/>
              </w:rPr>
              <w:t>Time point</w:t>
            </w:r>
          </w:p>
        </w:tc>
        <w:tc>
          <w:tcPr>
            <w:tcW w:w="2144" w:type="pct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9900D9F" w14:textId="77777777" w:rsidR="00711CA6" w:rsidRPr="0014763F" w:rsidRDefault="00711CA6" w:rsidP="00DF334E">
            <w:pPr>
              <w:pStyle w:val="Tablecolumnheadings"/>
              <w:snapToGrid w:val="0"/>
              <w:spacing w:before="120" w:after="120" w:line="240" w:lineRule="auto"/>
              <w:jc w:val="center"/>
              <w:rPr>
                <w:rFonts w:ascii="Arial" w:hAnsi="Arial" w:cs="Arial"/>
                <w:bCs/>
                <w:sz w:val="20"/>
                <w:lang w:val="en-GB" w:eastAsia="zh-CN"/>
              </w:rPr>
            </w:pPr>
            <w:r w:rsidRPr="0014763F">
              <w:rPr>
                <w:rFonts w:ascii="Arial" w:hAnsi="Arial" w:cs="Arial"/>
                <w:bCs/>
                <w:sz w:val="20"/>
                <w:lang w:val="en-GB" w:eastAsia="zh-CN"/>
              </w:rPr>
              <w:t>ENHANCE trial</w:t>
            </w:r>
          </w:p>
        </w:tc>
        <w:tc>
          <w:tcPr>
            <w:tcW w:w="2142" w:type="pct"/>
            <w:gridSpan w:val="2"/>
            <w:tcBorders>
              <w:top w:val="single" w:sz="12" w:space="0" w:color="auto"/>
              <w:bottom w:val="single" w:sz="4" w:space="0" w:color="auto"/>
            </w:tcBorders>
            <w:shd w:val="clear" w:color="auto" w:fill="E6E6E6"/>
          </w:tcPr>
          <w:p w14:paraId="766744BB" w14:textId="77777777" w:rsidR="00711CA6" w:rsidRPr="0014763F" w:rsidRDefault="00711CA6" w:rsidP="00DF334E">
            <w:pPr>
              <w:pStyle w:val="Tablecolumnheadings"/>
              <w:snapToGrid w:val="0"/>
              <w:spacing w:before="120" w:after="120" w:line="240" w:lineRule="auto"/>
              <w:jc w:val="center"/>
              <w:rPr>
                <w:rFonts w:ascii="Arial" w:hAnsi="Arial" w:cs="Arial"/>
                <w:bCs/>
                <w:sz w:val="20"/>
                <w:lang w:val="en-GB" w:eastAsia="zh-CN"/>
              </w:rPr>
            </w:pPr>
            <w:r w:rsidRPr="0014763F">
              <w:rPr>
                <w:rFonts w:ascii="Arial" w:hAnsi="Arial" w:cs="Arial"/>
                <w:bCs/>
                <w:sz w:val="20"/>
                <w:lang w:val="en-GB" w:eastAsia="zh-CN"/>
              </w:rPr>
              <w:t>MOBILE trial</w:t>
            </w:r>
          </w:p>
        </w:tc>
      </w:tr>
      <w:tr w:rsidR="00C32B32" w:rsidRPr="0014763F" w14:paraId="03217A2F" w14:textId="77777777" w:rsidTr="00C32B32">
        <w:trPr>
          <w:cantSplit/>
          <w:trHeight w:val="409"/>
          <w:tblHeader/>
        </w:trPr>
        <w:tc>
          <w:tcPr>
            <w:tcW w:w="714" w:type="pct"/>
            <w:vMerge/>
            <w:tcBorders>
              <w:top w:val="nil"/>
              <w:bottom w:val="single" w:sz="12" w:space="0" w:color="auto"/>
            </w:tcBorders>
            <w:shd w:val="clear" w:color="auto" w:fill="E6E6E6"/>
            <w:vAlign w:val="center"/>
          </w:tcPr>
          <w:p w14:paraId="7E56D75B" w14:textId="77777777" w:rsidR="00C32B32" w:rsidRPr="0014763F" w:rsidRDefault="00C32B32" w:rsidP="00C32B32">
            <w:pPr>
              <w:pStyle w:val="Tablecolumnheadings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sz w:val="20"/>
                <w:lang w:val="en-GB"/>
              </w:rPr>
            </w:pPr>
          </w:p>
        </w:tc>
        <w:tc>
          <w:tcPr>
            <w:tcW w:w="938" w:type="pct"/>
            <w:tcBorders>
              <w:top w:val="single" w:sz="4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6490B0C6" w14:textId="2D4F4A13" w:rsidR="00C32B32" w:rsidRPr="0014763F" w:rsidRDefault="00C32B32" w:rsidP="00C32B32">
            <w:pPr>
              <w:pStyle w:val="Tablecolumnheadings"/>
              <w:snapToGrid w:val="0"/>
              <w:spacing w:before="120" w:after="120" w:line="240" w:lineRule="auto"/>
              <w:jc w:val="center"/>
              <w:rPr>
                <w:rFonts w:ascii="Arial" w:hAnsi="Arial" w:cs="Arial"/>
                <w:bCs/>
                <w:sz w:val="20"/>
                <w:lang w:val="en-GB"/>
              </w:rPr>
            </w:pPr>
            <w:r>
              <w:rPr>
                <w:rFonts w:ascii="Arial" w:hAnsi="Arial" w:cs="Arial"/>
                <w:bCs/>
                <w:sz w:val="20"/>
                <w:lang w:val="en-GB"/>
              </w:rPr>
              <w:t>PR-fampridine r</w:t>
            </w:r>
            <w:r w:rsidRPr="0014763F">
              <w:rPr>
                <w:rFonts w:ascii="Arial" w:hAnsi="Arial" w:cs="Arial"/>
                <w:bCs/>
                <w:sz w:val="20"/>
                <w:lang w:val="en-GB"/>
              </w:rPr>
              <w:t>esponders</w:t>
            </w:r>
          </w:p>
        </w:tc>
        <w:tc>
          <w:tcPr>
            <w:tcW w:w="1206" w:type="pct"/>
            <w:tcBorders>
              <w:top w:val="single" w:sz="4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1DDA795E" w14:textId="486D92FB" w:rsidR="00C32B32" w:rsidRPr="0014763F" w:rsidRDefault="00C32B32" w:rsidP="00C32B32">
            <w:pPr>
              <w:pStyle w:val="Tablecolumnheadings"/>
              <w:snapToGrid w:val="0"/>
              <w:spacing w:before="120" w:after="120" w:line="240" w:lineRule="auto"/>
              <w:jc w:val="center"/>
              <w:rPr>
                <w:rFonts w:ascii="Arial" w:hAnsi="Arial" w:cs="Arial"/>
                <w:bCs/>
                <w:sz w:val="20"/>
                <w:lang w:val="en-GB"/>
              </w:rPr>
            </w:pPr>
            <w:r>
              <w:rPr>
                <w:rFonts w:ascii="Arial" w:hAnsi="Arial" w:cs="Arial"/>
                <w:bCs/>
                <w:sz w:val="20"/>
                <w:lang w:val="en-GB"/>
              </w:rPr>
              <w:t>PR-fampridine n</w:t>
            </w:r>
            <w:r w:rsidRPr="0014763F">
              <w:rPr>
                <w:rFonts w:ascii="Arial" w:hAnsi="Arial" w:cs="Arial"/>
                <w:bCs/>
                <w:sz w:val="20"/>
                <w:lang w:val="en-GB"/>
              </w:rPr>
              <w:t>on-responders and</w:t>
            </w:r>
            <w:r>
              <w:rPr>
                <w:rFonts w:ascii="Arial" w:hAnsi="Arial" w:cs="Arial"/>
                <w:bCs/>
                <w:sz w:val="20"/>
                <w:lang w:val="en-GB"/>
              </w:rPr>
              <w:t xml:space="preserve"> the</w:t>
            </w:r>
            <w:r w:rsidRPr="0014763F">
              <w:rPr>
                <w:rFonts w:ascii="Arial" w:hAnsi="Arial" w:cs="Arial"/>
                <w:bCs/>
                <w:sz w:val="20"/>
                <w:lang w:val="en-GB"/>
              </w:rPr>
              <w:t xml:space="preserve"> BSC group</w:t>
            </w:r>
          </w:p>
        </w:tc>
        <w:tc>
          <w:tcPr>
            <w:tcW w:w="1072" w:type="pct"/>
            <w:tcBorders>
              <w:top w:val="single" w:sz="4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616ED207" w14:textId="37F0BE7F" w:rsidR="00C32B32" w:rsidRPr="0014763F" w:rsidRDefault="00C32B32" w:rsidP="00C32B32">
            <w:pPr>
              <w:pStyle w:val="Tablecolumnheadings"/>
              <w:snapToGrid w:val="0"/>
              <w:spacing w:before="120" w:after="120" w:line="240" w:lineRule="auto"/>
              <w:jc w:val="center"/>
              <w:rPr>
                <w:rFonts w:ascii="Arial" w:hAnsi="Arial" w:cs="Arial"/>
                <w:bCs/>
                <w:sz w:val="20"/>
                <w:lang w:val="en-GB"/>
              </w:rPr>
            </w:pPr>
            <w:r>
              <w:rPr>
                <w:rFonts w:ascii="Arial" w:hAnsi="Arial" w:cs="Arial"/>
                <w:bCs/>
                <w:sz w:val="20"/>
                <w:lang w:val="en-GB"/>
              </w:rPr>
              <w:t>PR-fampridine r</w:t>
            </w:r>
            <w:r w:rsidRPr="0014763F">
              <w:rPr>
                <w:rFonts w:ascii="Arial" w:hAnsi="Arial" w:cs="Arial"/>
                <w:bCs/>
                <w:sz w:val="20"/>
                <w:lang w:val="en-GB"/>
              </w:rPr>
              <w:t>esponders</w:t>
            </w:r>
          </w:p>
        </w:tc>
        <w:tc>
          <w:tcPr>
            <w:tcW w:w="1070" w:type="pct"/>
            <w:tcBorders>
              <w:top w:val="single" w:sz="4" w:space="0" w:color="auto"/>
              <w:bottom w:val="single" w:sz="12" w:space="0" w:color="auto"/>
            </w:tcBorders>
            <w:shd w:val="clear" w:color="auto" w:fill="E6E6E6"/>
            <w:vAlign w:val="center"/>
          </w:tcPr>
          <w:p w14:paraId="737C504C" w14:textId="1C75281D" w:rsidR="00C32B32" w:rsidRPr="0014763F" w:rsidRDefault="00C32B32" w:rsidP="00C32B32">
            <w:pPr>
              <w:pStyle w:val="Tablecolumnheadings"/>
              <w:snapToGrid w:val="0"/>
              <w:spacing w:before="120" w:after="120" w:line="240" w:lineRule="auto"/>
              <w:jc w:val="center"/>
              <w:rPr>
                <w:rFonts w:ascii="Arial" w:hAnsi="Arial" w:cs="Arial"/>
                <w:bCs/>
                <w:sz w:val="20"/>
                <w:lang w:val="en-GB"/>
              </w:rPr>
            </w:pPr>
            <w:r>
              <w:rPr>
                <w:rFonts w:ascii="Arial" w:hAnsi="Arial" w:cs="Arial"/>
                <w:bCs/>
                <w:sz w:val="20"/>
                <w:lang w:val="en-GB"/>
              </w:rPr>
              <w:t>PR-fampridine n</w:t>
            </w:r>
            <w:r w:rsidRPr="0014763F">
              <w:rPr>
                <w:rFonts w:ascii="Arial" w:hAnsi="Arial" w:cs="Arial"/>
                <w:bCs/>
                <w:sz w:val="20"/>
                <w:lang w:val="en-GB"/>
              </w:rPr>
              <w:t>on-responders and</w:t>
            </w:r>
            <w:r>
              <w:rPr>
                <w:rFonts w:ascii="Arial" w:hAnsi="Arial" w:cs="Arial"/>
                <w:bCs/>
                <w:sz w:val="20"/>
                <w:lang w:val="en-GB"/>
              </w:rPr>
              <w:t xml:space="preserve"> the</w:t>
            </w:r>
            <w:r w:rsidRPr="0014763F">
              <w:rPr>
                <w:rFonts w:ascii="Arial" w:hAnsi="Arial" w:cs="Arial"/>
                <w:bCs/>
                <w:sz w:val="20"/>
                <w:lang w:val="en-GB"/>
              </w:rPr>
              <w:t xml:space="preserve"> BSC group</w:t>
            </w:r>
          </w:p>
        </w:tc>
      </w:tr>
      <w:tr w:rsidR="00711CA6" w:rsidRPr="0014763F" w14:paraId="65A852EF" w14:textId="77777777" w:rsidTr="00C32B32">
        <w:trPr>
          <w:cantSplit/>
        </w:trPr>
        <w:tc>
          <w:tcPr>
            <w:tcW w:w="714" w:type="pct"/>
            <w:tcBorders>
              <w:top w:val="single" w:sz="12" w:space="0" w:color="auto"/>
              <w:bottom w:val="single" w:sz="2" w:space="0" w:color="D9D9D9" w:themeColor="background1" w:themeShade="D9"/>
              <w:right w:val="nil"/>
            </w:tcBorders>
            <w:vAlign w:val="center"/>
          </w:tcPr>
          <w:p w14:paraId="3659193E" w14:textId="77777777" w:rsidR="00711CA6" w:rsidRPr="00FF4527" w:rsidRDefault="00711CA6" w:rsidP="00DF334E">
            <w:pPr>
              <w:pStyle w:val="Tabletext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sz w:val="20"/>
              </w:rPr>
            </w:pPr>
            <w:r w:rsidRPr="00FF4527">
              <w:rPr>
                <w:rFonts w:ascii="Arial" w:hAnsi="Arial" w:cs="Arial"/>
                <w:sz w:val="20"/>
              </w:rPr>
              <w:t>Baseline</w:t>
            </w:r>
          </w:p>
        </w:tc>
        <w:tc>
          <w:tcPr>
            <w:tcW w:w="938" w:type="pct"/>
            <w:tcBorders>
              <w:top w:val="single" w:sz="12" w:space="0" w:color="auto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132A33E6" w14:textId="77777777" w:rsidR="00711CA6" w:rsidRPr="00DF334E" w:rsidRDefault="00711CA6" w:rsidP="00DF334E">
            <w:pPr>
              <w:pStyle w:val="Tabletext"/>
              <w:adjustRightInd w:val="0"/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0.635</w:t>
            </w:r>
          </w:p>
        </w:tc>
        <w:tc>
          <w:tcPr>
            <w:tcW w:w="1206" w:type="pct"/>
            <w:tcBorders>
              <w:top w:val="single" w:sz="12" w:space="0" w:color="auto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5515B6E6" w14:textId="77777777" w:rsidR="00711CA6" w:rsidRPr="00DF334E" w:rsidRDefault="00711CA6" w:rsidP="00DF334E">
            <w:pPr>
              <w:pStyle w:val="Tabletext"/>
              <w:tabs>
                <w:tab w:val="decimal" w:pos="0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0.605</w:t>
            </w:r>
          </w:p>
        </w:tc>
        <w:tc>
          <w:tcPr>
            <w:tcW w:w="1072" w:type="pct"/>
            <w:tcBorders>
              <w:top w:val="single" w:sz="12" w:space="0" w:color="auto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3D16862C" w14:textId="77777777" w:rsidR="00711CA6" w:rsidRPr="00DF334E" w:rsidRDefault="00711CA6" w:rsidP="00DF334E">
            <w:pPr>
              <w:pStyle w:val="Tabletext"/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0.628</w:t>
            </w:r>
          </w:p>
        </w:tc>
        <w:tc>
          <w:tcPr>
            <w:tcW w:w="1070" w:type="pct"/>
            <w:tcBorders>
              <w:top w:val="single" w:sz="12" w:space="0" w:color="auto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2426200D" w14:textId="77777777" w:rsidR="00711CA6" w:rsidRPr="00DF334E" w:rsidRDefault="00711CA6" w:rsidP="00DF334E">
            <w:pPr>
              <w:pStyle w:val="Tabletext"/>
              <w:tabs>
                <w:tab w:val="decimal" w:pos="36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0.578</w:t>
            </w:r>
          </w:p>
        </w:tc>
      </w:tr>
      <w:tr w:rsidR="00711CA6" w:rsidRPr="0014763F" w14:paraId="071EC145" w14:textId="77777777" w:rsidTr="00C32B32">
        <w:trPr>
          <w:cantSplit/>
        </w:trPr>
        <w:tc>
          <w:tcPr>
            <w:tcW w:w="714" w:type="pct"/>
            <w:tcBorders>
              <w:top w:val="single" w:sz="2" w:space="0" w:color="D9D9D9" w:themeColor="background1" w:themeShade="D9"/>
              <w:bottom w:val="single" w:sz="2" w:space="0" w:color="D9D9D9" w:themeColor="background1" w:themeShade="D9"/>
              <w:right w:val="nil"/>
            </w:tcBorders>
            <w:vAlign w:val="center"/>
          </w:tcPr>
          <w:p w14:paraId="05828E38" w14:textId="77777777" w:rsidR="00711CA6" w:rsidRPr="0014763F" w:rsidRDefault="00711CA6" w:rsidP="00DF334E">
            <w:pPr>
              <w:pStyle w:val="Tabletext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color w:val="000000"/>
                <w:sz w:val="20"/>
              </w:rPr>
            </w:pPr>
            <w:r w:rsidRPr="0014763F">
              <w:rPr>
                <w:rFonts w:ascii="Arial" w:hAnsi="Arial" w:cs="Arial"/>
                <w:color w:val="000000"/>
                <w:sz w:val="20"/>
              </w:rPr>
              <w:t>Week 2</w:t>
            </w:r>
          </w:p>
        </w:tc>
        <w:tc>
          <w:tcPr>
            <w:tcW w:w="938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7C96A353" w14:textId="77777777" w:rsidR="00711CA6" w:rsidRPr="00DF334E" w:rsidRDefault="00711CA6" w:rsidP="00DF334E">
            <w:pPr>
              <w:pStyle w:val="Tabletext"/>
              <w:tabs>
                <w:tab w:val="decimal" w:pos="68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0.673</w:t>
            </w:r>
          </w:p>
        </w:tc>
        <w:tc>
          <w:tcPr>
            <w:tcW w:w="1206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3A04B511" w14:textId="77777777" w:rsidR="00711CA6" w:rsidRPr="00DF334E" w:rsidRDefault="00711CA6" w:rsidP="00DF334E">
            <w:pPr>
              <w:pStyle w:val="Tabletext"/>
              <w:tabs>
                <w:tab w:val="decimal" w:pos="0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0.649</w:t>
            </w:r>
          </w:p>
        </w:tc>
        <w:tc>
          <w:tcPr>
            <w:tcW w:w="1072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61A32836" w14:textId="77777777" w:rsidR="00711CA6" w:rsidRPr="00DF334E" w:rsidRDefault="00711CA6" w:rsidP="00DF334E">
            <w:pPr>
              <w:pStyle w:val="Tabletext"/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0.628</w:t>
            </w:r>
          </w:p>
        </w:tc>
        <w:tc>
          <w:tcPr>
            <w:tcW w:w="1070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4B4A940E" w14:textId="77777777" w:rsidR="00711CA6" w:rsidRPr="00DF334E" w:rsidRDefault="00711CA6" w:rsidP="00DF334E">
            <w:pPr>
              <w:pStyle w:val="Tabletext"/>
              <w:tabs>
                <w:tab w:val="decimal" w:pos="36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0.578</w:t>
            </w:r>
          </w:p>
        </w:tc>
      </w:tr>
      <w:tr w:rsidR="00711CA6" w:rsidRPr="0014763F" w14:paraId="10C40AB5" w14:textId="77777777" w:rsidTr="00C32B32">
        <w:trPr>
          <w:cantSplit/>
        </w:trPr>
        <w:tc>
          <w:tcPr>
            <w:tcW w:w="714" w:type="pct"/>
            <w:tcBorders>
              <w:top w:val="single" w:sz="2" w:space="0" w:color="D9D9D9" w:themeColor="background1" w:themeShade="D9"/>
              <w:bottom w:val="single" w:sz="2" w:space="0" w:color="D9D9D9" w:themeColor="background1" w:themeShade="D9"/>
              <w:right w:val="nil"/>
            </w:tcBorders>
            <w:vAlign w:val="center"/>
          </w:tcPr>
          <w:p w14:paraId="41E921EC" w14:textId="77777777" w:rsidR="00711CA6" w:rsidRPr="00FF4527" w:rsidRDefault="00711CA6" w:rsidP="00DF334E">
            <w:pPr>
              <w:pStyle w:val="Tabletext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sz w:val="20"/>
              </w:rPr>
            </w:pPr>
            <w:r w:rsidRPr="00FF4527">
              <w:rPr>
                <w:rFonts w:ascii="Arial" w:hAnsi="Arial" w:cs="Arial"/>
                <w:color w:val="000000"/>
                <w:sz w:val="20"/>
              </w:rPr>
              <w:t>Week 4</w:t>
            </w:r>
          </w:p>
        </w:tc>
        <w:tc>
          <w:tcPr>
            <w:tcW w:w="938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27C73ADF" w14:textId="77777777" w:rsidR="00711CA6" w:rsidRPr="00DF334E" w:rsidRDefault="00711CA6" w:rsidP="00DF334E">
            <w:pPr>
              <w:pStyle w:val="Tabletext"/>
              <w:tabs>
                <w:tab w:val="decimal" w:pos="68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0.689</w:t>
            </w:r>
          </w:p>
        </w:tc>
        <w:tc>
          <w:tcPr>
            <w:tcW w:w="1206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212A3237" w14:textId="77777777" w:rsidR="00711CA6" w:rsidRPr="00DF334E" w:rsidRDefault="00711CA6" w:rsidP="00DF334E">
            <w:pPr>
              <w:pStyle w:val="Tabletext"/>
              <w:tabs>
                <w:tab w:val="decimal" w:pos="0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0.626</w:t>
            </w:r>
          </w:p>
        </w:tc>
        <w:tc>
          <w:tcPr>
            <w:tcW w:w="1072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6AD51A1B" w14:textId="77777777" w:rsidR="00711CA6" w:rsidRPr="00DF334E" w:rsidRDefault="00711CA6" w:rsidP="00DF334E">
            <w:pPr>
              <w:pStyle w:val="Tabletext"/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0.684</w:t>
            </w:r>
          </w:p>
        </w:tc>
        <w:tc>
          <w:tcPr>
            <w:tcW w:w="1070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0C576B82" w14:textId="77777777" w:rsidR="00711CA6" w:rsidRPr="00DF334E" w:rsidRDefault="00711CA6" w:rsidP="00DF334E">
            <w:pPr>
              <w:pStyle w:val="Tabletext"/>
              <w:tabs>
                <w:tab w:val="decimal" w:pos="36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0.597</w:t>
            </w:r>
          </w:p>
        </w:tc>
      </w:tr>
      <w:tr w:rsidR="00711CA6" w:rsidRPr="0014763F" w14:paraId="6D6098A5" w14:textId="77777777" w:rsidTr="00C32B32">
        <w:trPr>
          <w:cantSplit/>
        </w:trPr>
        <w:tc>
          <w:tcPr>
            <w:tcW w:w="714" w:type="pct"/>
            <w:tcBorders>
              <w:top w:val="single" w:sz="2" w:space="0" w:color="D9D9D9" w:themeColor="background1" w:themeShade="D9"/>
              <w:bottom w:val="single" w:sz="2" w:space="0" w:color="D9D9D9" w:themeColor="background1" w:themeShade="D9"/>
              <w:right w:val="nil"/>
            </w:tcBorders>
            <w:vAlign w:val="center"/>
          </w:tcPr>
          <w:p w14:paraId="4BDB893C" w14:textId="77777777" w:rsidR="00711CA6" w:rsidRPr="00FF4527" w:rsidRDefault="00711CA6" w:rsidP="00DF334E">
            <w:pPr>
              <w:pStyle w:val="Tabletext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sz w:val="20"/>
              </w:rPr>
            </w:pPr>
            <w:r w:rsidRPr="00FF4527">
              <w:rPr>
                <w:rFonts w:ascii="Arial" w:hAnsi="Arial" w:cs="Arial"/>
                <w:color w:val="000000"/>
                <w:sz w:val="20"/>
              </w:rPr>
              <w:t>Week 8</w:t>
            </w:r>
          </w:p>
        </w:tc>
        <w:tc>
          <w:tcPr>
            <w:tcW w:w="938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402CA793" w14:textId="77777777" w:rsidR="00711CA6" w:rsidRPr="00DF334E" w:rsidRDefault="00711CA6" w:rsidP="00DF334E">
            <w:pPr>
              <w:pStyle w:val="Tabletext"/>
              <w:tabs>
                <w:tab w:val="decimal" w:pos="68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0.689</w:t>
            </w:r>
          </w:p>
        </w:tc>
        <w:tc>
          <w:tcPr>
            <w:tcW w:w="1206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0C259802" w14:textId="77777777" w:rsidR="00711CA6" w:rsidRPr="00DF334E" w:rsidRDefault="00711CA6" w:rsidP="00DF334E">
            <w:pPr>
              <w:pStyle w:val="Tabletext"/>
              <w:tabs>
                <w:tab w:val="decimal" w:pos="0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0.626</w:t>
            </w:r>
          </w:p>
        </w:tc>
        <w:tc>
          <w:tcPr>
            <w:tcW w:w="1072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194543E5" w14:textId="77777777" w:rsidR="00711CA6" w:rsidRPr="00DF334E" w:rsidRDefault="00711CA6" w:rsidP="00DF334E">
            <w:pPr>
              <w:pStyle w:val="Tabletext"/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0.697</w:t>
            </w:r>
          </w:p>
        </w:tc>
        <w:tc>
          <w:tcPr>
            <w:tcW w:w="1070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114A6064" w14:textId="77777777" w:rsidR="00711CA6" w:rsidRPr="00DF334E" w:rsidRDefault="00711CA6" w:rsidP="00DF334E">
            <w:pPr>
              <w:pStyle w:val="Tabletext"/>
              <w:tabs>
                <w:tab w:val="decimal" w:pos="36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0.578</w:t>
            </w:r>
          </w:p>
        </w:tc>
      </w:tr>
      <w:tr w:rsidR="00711CA6" w:rsidRPr="0014763F" w14:paraId="68AF0596" w14:textId="77777777" w:rsidTr="00C32B32">
        <w:trPr>
          <w:cantSplit/>
        </w:trPr>
        <w:tc>
          <w:tcPr>
            <w:tcW w:w="714" w:type="pct"/>
            <w:tcBorders>
              <w:top w:val="single" w:sz="2" w:space="0" w:color="D9D9D9" w:themeColor="background1" w:themeShade="D9"/>
              <w:bottom w:val="single" w:sz="2" w:space="0" w:color="D9D9D9" w:themeColor="background1" w:themeShade="D9"/>
              <w:right w:val="nil"/>
            </w:tcBorders>
            <w:vAlign w:val="center"/>
          </w:tcPr>
          <w:p w14:paraId="2DCCD440" w14:textId="77777777" w:rsidR="00711CA6" w:rsidRPr="00FF4527" w:rsidRDefault="00711CA6" w:rsidP="00DF334E">
            <w:pPr>
              <w:pStyle w:val="Tabletext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sz w:val="20"/>
              </w:rPr>
            </w:pPr>
            <w:r w:rsidRPr="00FF4527">
              <w:rPr>
                <w:rFonts w:ascii="Arial" w:hAnsi="Arial" w:cs="Arial"/>
                <w:color w:val="000000"/>
                <w:sz w:val="20"/>
              </w:rPr>
              <w:t>Week 12</w:t>
            </w:r>
          </w:p>
        </w:tc>
        <w:tc>
          <w:tcPr>
            <w:tcW w:w="938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25F75AB7" w14:textId="77777777" w:rsidR="00711CA6" w:rsidRPr="00DF334E" w:rsidRDefault="00711CA6" w:rsidP="00DF334E">
            <w:pPr>
              <w:pStyle w:val="Tabletext"/>
              <w:tabs>
                <w:tab w:val="decimal" w:pos="68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0.689</w:t>
            </w:r>
          </w:p>
        </w:tc>
        <w:tc>
          <w:tcPr>
            <w:tcW w:w="1206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1D5FF28D" w14:textId="77777777" w:rsidR="00711CA6" w:rsidRPr="00DF334E" w:rsidRDefault="00711CA6" w:rsidP="00DF334E">
            <w:pPr>
              <w:pStyle w:val="Tabletext"/>
              <w:tabs>
                <w:tab w:val="decimal" w:pos="0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0.626</w:t>
            </w:r>
          </w:p>
        </w:tc>
        <w:tc>
          <w:tcPr>
            <w:tcW w:w="1072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04E8DD6C" w14:textId="77777777" w:rsidR="00711CA6" w:rsidRPr="00DF334E" w:rsidRDefault="00711CA6" w:rsidP="00DF334E">
            <w:pPr>
              <w:pStyle w:val="Tabletext"/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0.711</w:t>
            </w:r>
          </w:p>
        </w:tc>
        <w:tc>
          <w:tcPr>
            <w:tcW w:w="1070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748335AC" w14:textId="77777777" w:rsidR="00711CA6" w:rsidRPr="00DF334E" w:rsidRDefault="00711CA6" w:rsidP="00DF334E">
            <w:pPr>
              <w:pStyle w:val="Tabletext"/>
              <w:tabs>
                <w:tab w:val="decimal" w:pos="36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0.565</w:t>
            </w:r>
          </w:p>
        </w:tc>
      </w:tr>
      <w:tr w:rsidR="00711CA6" w:rsidRPr="0014763F" w14:paraId="2BBB0704" w14:textId="77777777" w:rsidTr="00C32B32">
        <w:trPr>
          <w:cantSplit/>
        </w:trPr>
        <w:tc>
          <w:tcPr>
            <w:tcW w:w="714" w:type="pct"/>
            <w:tcBorders>
              <w:top w:val="single" w:sz="2" w:space="0" w:color="D9D9D9" w:themeColor="background1" w:themeShade="D9"/>
              <w:bottom w:val="single" w:sz="2" w:space="0" w:color="D9D9D9" w:themeColor="background1" w:themeShade="D9"/>
              <w:right w:val="nil"/>
            </w:tcBorders>
            <w:vAlign w:val="center"/>
          </w:tcPr>
          <w:p w14:paraId="1D76404F" w14:textId="77777777" w:rsidR="00711CA6" w:rsidRPr="00FF4527" w:rsidRDefault="00711CA6" w:rsidP="00DF334E">
            <w:pPr>
              <w:pStyle w:val="Tabletext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sz w:val="20"/>
              </w:rPr>
            </w:pPr>
            <w:r w:rsidRPr="00FF4527">
              <w:rPr>
                <w:rFonts w:ascii="Arial" w:hAnsi="Arial" w:cs="Arial"/>
                <w:color w:val="000000"/>
                <w:sz w:val="20"/>
              </w:rPr>
              <w:t>Week 16</w:t>
            </w:r>
          </w:p>
        </w:tc>
        <w:tc>
          <w:tcPr>
            <w:tcW w:w="938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5C8DD0FE" w14:textId="77777777" w:rsidR="00711CA6" w:rsidRPr="00DF334E" w:rsidRDefault="00711CA6" w:rsidP="00DF334E">
            <w:pPr>
              <w:pStyle w:val="Tabletext"/>
              <w:tabs>
                <w:tab w:val="decimal" w:pos="68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0.689</w:t>
            </w:r>
          </w:p>
        </w:tc>
        <w:tc>
          <w:tcPr>
            <w:tcW w:w="1206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47978640" w14:textId="77777777" w:rsidR="00711CA6" w:rsidRPr="00DF334E" w:rsidRDefault="00711CA6" w:rsidP="00DF334E">
            <w:pPr>
              <w:pStyle w:val="Tabletext"/>
              <w:tabs>
                <w:tab w:val="decimal" w:pos="0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0.626</w:t>
            </w:r>
          </w:p>
        </w:tc>
        <w:tc>
          <w:tcPr>
            <w:tcW w:w="1072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1B062742" w14:textId="77777777" w:rsidR="00711CA6" w:rsidRPr="00DF334E" w:rsidRDefault="00711CA6" w:rsidP="00DF334E">
            <w:pPr>
              <w:pStyle w:val="Tabletext"/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0.711</w:t>
            </w:r>
          </w:p>
        </w:tc>
        <w:tc>
          <w:tcPr>
            <w:tcW w:w="1070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561CD8EE" w14:textId="77777777" w:rsidR="00711CA6" w:rsidRPr="00DF334E" w:rsidRDefault="00711CA6" w:rsidP="00DF334E">
            <w:pPr>
              <w:pStyle w:val="Tabletext"/>
              <w:tabs>
                <w:tab w:val="decimal" w:pos="36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0.552</w:t>
            </w:r>
          </w:p>
        </w:tc>
      </w:tr>
      <w:tr w:rsidR="00711CA6" w:rsidRPr="0014763F" w14:paraId="0EAC91DB" w14:textId="77777777" w:rsidTr="00C32B32">
        <w:trPr>
          <w:cantSplit/>
        </w:trPr>
        <w:tc>
          <w:tcPr>
            <w:tcW w:w="714" w:type="pct"/>
            <w:tcBorders>
              <w:top w:val="single" w:sz="2" w:space="0" w:color="D9D9D9" w:themeColor="background1" w:themeShade="D9"/>
              <w:bottom w:val="single" w:sz="2" w:space="0" w:color="D9D9D9" w:themeColor="background1" w:themeShade="D9"/>
              <w:right w:val="nil"/>
            </w:tcBorders>
            <w:vAlign w:val="center"/>
          </w:tcPr>
          <w:p w14:paraId="4108F527" w14:textId="77777777" w:rsidR="00711CA6" w:rsidRPr="00FF4527" w:rsidRDefault="00711CA6" w:rsidP="00DF334E">
            <w:pPr>
              <w:pStyle w:val="Tabletext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sz w:val="20"/>
              </w:rPr>
            </w:pPr>
            <w:r w:rsidRPr="00FF4527">
              <w:rPr>
                <w:rFonts w:ascii="Arial" w:hAnsi="Arial" w:cs="Arial"/>
                <w:color w:val="000000"/>
                <w:sz w:val="20"/>
              </w:rPr>
              <w:t>Week 20</w:t>
            </w:r>
          </w:p>
        </w:tc>
        <w:tc>
          <w:tcPr>
            <w:tcW w:w="938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0FB1A4B3" w14:textId="77777777" w:rsidR="00711CA6" w:rsidRPr="00DF334E" w:rsidRDefault="00711CA6" w:rsidP="00DF334E">
            <w:pPr>
              <w:pStyle w:val="Tabletext"/>
              <w:tabs>
                <w:tab w:val="decimal" w:pos="68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0.689</w:t>
            </w:r>
          </w:p>
        </w:tc>
        <w:tc>
          <w:tcPr>
            <w:tcW w:w="1206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2D081E1A" w14:textId="77777777" w:rsidR="00711CA6" w:rsidRPr="00DF334E" w:rsidRDefault="00711CA6" w:rsidP="00DF334E">
            <w:pPr>
              <w:pStyle w:val="Tabletext"/>
              <w:tabs>
                <w:tab w:val="decimal" w:pos="0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0.626</w:t>
            </w:r>
          </w:p>
        </w:tc>
        <w:tc>
          <w:tcPr>
            <w:tcW w:w="1072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2B779254" w14:textId="77777777" w:rsidR="00711CA6" w:rsidRPr="00DF334E" w:rsidRDefault="00711CA6" w:rsidP="00DF334E">
            <w:pPr>
              <w:pStyle w:val="Tabletext"/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0.698</w:t>
            </w:r>
          </w:p>
        </w:tc>
        <w:tc>
          <w:tcPr>
            <w:tcW w:w="1070" w:type="pct"/>
            <w:tcBorders>
              <w:top w:val="single" w:sz="2" w:space="0" w:color="D9D9D9" w:themeColor="background1" w:themeShade="D9"/>
              <w:left w:val="nil"/>
              <w:bottom w:val="single" w:sz="2" w:space="0" w:color="D9D9D9" w:themeColor="background1" w:themeShade="D9"/>
              <w:right w:val="nil"/>
            </w:tcBorders>
            <w:vAlign w:val="bottom"/>
          </w:tcPr>
          <w:p w14:paraId="253573EA" w14:textId="77777777" w:rsidR="00711CA6" w:rsidRPr="00DF334E" w:rsidRDefault="00711CA6" w:rsidP="00DF334E">
            <w:pPr>
              <w:pStyle w:val="Tabletext"/>
              <w:tabs>
                <w:tab w:val="decimal" w:pos="36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0.571</w:t>
            </w:r>
          </w:p>
        </w:tc>
      </w:tr>
      <w:tr w:rsidR="00711CA6" w:rsidRPr="0014763F" w14:paraId="7151347B" w14:textId="77777777" w:rsidTr="00C32B32">
        <w:trPr>
          <w:cantSplit/>
        </w:trPr>
        <w:tc>
          <w:tcPr>
            <w:tcW w:w="714" w:type="pct"/>
            <w:tcBorders>
              <w:top w:val="single" w:sz="2" w:space="0" w:color="D9D9D9" w:themeColor="background1" w:themeShade="D9"/>
              <w:bottom w:val="single" w:sz="12" w:space="0" w:color="auto"/>
              <w:right w:val="nil"/>
            </w:tcBorders>
            <w:vAlign w:val="center"/>
          </w:tcPr>
          <w:p w14:paraId="0D643ABB" w14:textId="77777777" w:rsidR="00711CA6" w:rsidRPr="0014763F" w:rsidRDefault="00711CA6" w:rsidP="00DF334E">
            <w:pPr>
              <w:pStyle w:val="Tabletext"/>
              <w:snapToGrid w:val="0"/>
              <w:spacing w:before="120" w:after="120" w:line="240" w:lineRule="auto"/>
              <w:jc w:val="both"/>
              <w:rPr>
                <w:rFonts w:ascii="Arial" w:hAnsi="Arial" w:cs="Arial"/>
                <w:color w:val="000000"/>
                <w:sz w:val="20"/>
              </w:rPr>
            </w:pPr>
            <w:r w:rsidRPr="00FF4527">
              <w:rPr>
                <w:rFonts w:ascii="Arial" w:hAnsi="Arial" w:cs="Arial"/>
                <w:color w:val="000000"/>
                <w:sz w:val="20"/>
              </w:rPr>
              <w:t>Week 24+</w:t>
            </w:r>
          </w:p>
        </w:tc>
        <w:tc>
          <w:tcPr>
            <w:tcW w:w="938" w:type="pct"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  <w:vAlign w:val="bottom"/>
          </w:tcPr>
          <w:p w14:paraId="592DC5F0" w14:textId="77777777" w:rsidR="00711CA6" w:rsidRPr="00DF334E" w:rsidRDefault="00711CA6" w:rsidP="00DF334E">
            <w:pPr>
              <w:pStyle w:val="Tabletext"/>
              <w:tabs>
                <w:tab w:val="decimal" w:pos="68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0.677</w:t>
            </w:r>
          </w:p>
        </w:tc>
        <w:tc>
          <w:tcPr>
            <w:tcW w:w="1206" w:type="pct"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  <w:vAlign w:val="bottom"/>
          </w:tcPr>
          <w:p w14:paraId="4C0F7642" w14:textId="77777777" w:rsidR="00711CA6" w:rsidRPr="00DF334E" w:rsidRDefault="00711CA6" w:rsidP="00DF334E">
            <w:pPr>
              <w:pStyle w:val="Tabletext"/>
              <w:tabs>
                <w:tab w:val="decimal" w:pos="0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0.634</w:t>
            </w:r>
          </w:p>
        </w:tc>
        <w:tc>
          <w:tcPr>
            <w:tcW w:w="1072" w:type="pct"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  <w:vAlign w:val="bottom"/>
          </w:tcPr>
          <w:p w14:paraId="0838954D" w14:textId="77777777" w:rsidR="00711CA6" w:rsidRPr="00DF334E" w:rsidRDefault="00711CA6" w:rsidP="00DF334E">
            <w:pPr>
              <w:pStyle w:val="Tabletext"/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0.706</w:t>
            </w:r>
          </w:p>
        </w:tc>
        <w:tc>
          <w:tcPr>
            <w:tcW w:w="1070" w:type="pct"/>
            <w:tcBorders>
              <w:top w:val="single" w:sz="2" w:space="0" w:color="D9D9D9" w:themeColor="background1" w:themeShade="D9"/>
              <w:left w:val="nil"/>
              <w:bottom w:val="nil"/>
              <w:right w:val="nil"/>
            </w:tcBorders>
            <w:vAlign w:val="bottom"/>
          </w:tcPr>
          <w:p w14:paraId="7DC45DD8" w14:textId="77777777" w:rsidR="00711CA6" w:rsidRPr="00DF334E" w:rsidRDefault="00711CA6" w:rsidP="00DF334E">
            <w:pPr>
              <w:pStyle w:val="Tabletext"/>
              <w:tabs>
                <w:tab w:val="decimal" w:pos="36"/>
              </w:tabs>
              <w:snapToGrid w:val="0"/>
              <w:spacing w:before="120" w:after="120"/>
              <w:jc w:val="center"/>
              <w:rPr>
                <w:rFonts w:ascii="Arial" w:hAnsi="Arial" w:cs="Arial"/>
                <w:color w:val="000000" w:themeColor="text1"/>
                <w:sz w:val="20"/>
              </w:rPr>
            </w:pPr>
            <w:r w:rsidRPr="00DF334E">
              <w:rPr>
                <w:rFonts w:ascii="Arial" w:eastAsia="STZhongsong" w:hAnsi="Arial" w:cs="Arial"/>
                <w:color w:val="000000" w:themeColor="text1"/>
                <w:sz w:val="20"/>
              </w:rPr>
              <w:t>0.530</w:t>
            </w:r>
          </w:p>
        </w:tc>
      </w:tr>
      <w:tr w:rsidR="00711CA6" w:rsidRPr="0014763F" w14:paraId="57392A0A" w14:textId="77777777" w:rsidTr="00DF334E">
        <w:trPr>
          <w:cantSplit/>
        </w:trPr>
        <w:tc>
          <w:tcPr>
            <w:tcW w:w="5000" w:type="pct"/>
            <w:gridSpan w:val="5"/>
            <w:tcBorders>
              <w:top w:val="single" w:sz="12" w:space="0" w:color="auto"/>
              <w:bottom w:val="nil"/>
            </w:tcBorders>
            <w:vAlign w:val="center"/>
          </w:tcPr>
          <w:p w14:paraId="53574D31" w14:textId="77777777" w:rsidR="00711CA6" w:rsidRPr="0014763F" w:rsidRDefault="00711CA6" w:rsidP="00DF334E">
            <w:pPr>
              <w:pStyle w:val="Tabletext"/>
              <w:snapToGrid w:val="0"/>
              <w:spacing w:before="120" w:after="120" w:line="240" w:lineRule="auto"/>
              <w:rPr>
                <w:rFonts w:ascii="Arial" w:hAnsi="Arial" w:cs="Arial"/>
                <w:color w:val="000000"/>
                <w:sz w:val="20"/>
              </w:rPr>
            </w:pPr>
            <w:r w:rsidRPr="00FF4527">
              <w:rPr>
                <w:rFonts w:ascii="Arial" w:hAnsi="Arial" w:cs="Arial"/>
                <w:color w:val="000000"/>
                <w:sz w:val="20"/>
              </w:rPr>
              <w:t>Abbreviations</w:t>
            </w:r>
            <w:r w:rsidRPr="0014763F">
              <w:rPr>
                <w:rFonts w:ascii="Arial" w:hAnsi="Arial" w:cs="Arial"/>
                <w:color w:val="000000"/>
                <w:sz w:val="20"/>
              </w:rPr>
              <w:t>: BSC, best supportive care</w:t>
            </w:r>
          </w:p>
        </w:tc>
      </w:tr>
    </w:tbl>
    <w:p w14:paraId="7FA756C0" w14:textId="77777777" w:rsidR="00064E08" w:rsidRPr="00711CA6" w:rsidRDefault="00064E08" w:rsidP="00B20E73">
      <w:pPr>
        <w:snapToGrid w:val="0"/>
        <w:spacing w:before="120" w:after="120" w:line="276" w:lineRule="auto"/>
        <w:ind w:left="357"/>
        <w:rPr>
          <w:rFonts w:cs="Arial"/>
          <w:color w:val="000000" w:themeColor="text1"/>
          <w:sz w:val="22"/>
          <w:szCs w:val="22"/>
          <w:lang w:bidi="ar-SA"/>
        </w:rPr>
      </w:pPr>
    </w:p>
    <w:sectPr w:rsidR="00064E08" w:rsidRPr="00711CA6" w:rsidSect="00650B20">
      <w:footerReference w:type="default" r:id="rId8"/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DB79A" w14:textId="77777777" w:rsidR="00075CDB" w:rsidRDefault="00075CDB" w:rsidP="00EC410F">
      <w:r>
        <w:separator/>
      </w:r>
    </w:p>
  </w:endnote>
  <w:endnote w:type="continuationSeparator" w:id="0">
    <w:p w14:paraId="10B268BF" w14:textId="77777777" w:rsidR="00075CDB" w:rsidRDefault="00075CDB" w:rsidP="00EC4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TZhongsong">
    <w:altName w:val="ST Zhongsong"/>
    <w:charset w:val="86"/>
    <w:family w:val="auto"/>
    <w:pitch w:val="variable"/>
    <w:sig w:usb0="00000287" w:usb1="080F0000" w:usb2="00000010" w:usb3="00000000" w:csb0="0004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TKaiti">
    <w:altName w:val="华文楷体"/>
    <w:charset w:val="86"/>
    <w:family w:val="auto"/>
    <w:pitch w:val="variable"/>
    <w:sig w:usb0="00000287" w:usb1="080F0000" w:usb2="00000010" w:usb3="00000000" w:csb0="0004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Microsoft YaHei U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87913510"/>
      <w:docPartObj>
        <w:docPartGallery w:val="Page Numbers (Bottom of Page)"/>
        <w:docPartUnique/>
      </w:docPartObj>
    </w:sdtPr>
    <w:sdtContent>
      <w:p w14:paraId="54AA1A46" w14:textId="16D58B1D" w:rsidR="00711CA6" w:rsidRDefault="00711CA6" w:rsidP="00051110">
        <w:pPr>
          <w:pStyle w:val="Footer"/>
          <w:jc w:val="right"/>
        </w:pPr>
        <w:r>
          <w:fldChar w:fldCharType="begin"/>
        </w:r>
        <w:r>
          <w:instrText xml:space="preserve"> PAGE  \* Arabic  \* MERGEFORMAT 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5BAA7540" w14:textId="77777777" w:rsidR="00D85BD4" w:rsidRPr="00A61E1A" w:rsidRDefault="00D85BD4" w:rsidP="00711CA6">
    <w:pPr>
      <w:pStyle w:val="Footer"/>
      <w:ind w:right="720"/>
      <w:rPr>
        <w:rFonts w:cs="Arial"/>
        <w:sz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7649D4" w14:textId="77777777" w:rsidR="00075CDB" w:rsidRDefault="00075CDB" w:rsidP="00EC410F">
      <w:r>
        <w:separator/>
      </w:r>
    </w:p>
  </w:footnote>
  <w:footnote w:type="continuationSeparator" w:id="0">
    <w:p w14:paraId="066E0A58" w14:textId="77777777" w:rsidR="00075CDB" w:rsidRDefault="00075CDB" w:rsidP="00EC41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CC4FD4"/>
    <w:multiLevelType w:val="hybridMultilevel"/>
    <w:tmpl w:val="E7CE5D0A"/>
    <w:lvl w:ilvl="0" w:tplc="B406EE26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46BE2118"/>
    <w:multiLevelType w:val="hybridMultilevel"/>
    <w:tmpl w:val="CAF837F0"/>
    <w:lvl w:ilvl="0" w:tplc="1F927E5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57DC4FEE"/>
    <w:multiLevelType w:val="hybridMultilevel"/>
    <w:tmpl w:val="2ED64C18"/>
    <w:lvl w:ilvl="0" w:tplc="443C0F8A">
      <w:start w:val="1"/>
      <w:numFmt w:val="decimal"/>
      <w:lvlText w:val="%1）"/>
      <w:lvlJc w:val="left"/>
      <w:pPr>
        <w:ind w:left="360" w:hanging="360"/>
      </w:pPr>
      <w:rPr>
        <w:rFonts w:ascii="Arial" w:hAnsi="Arial" w:cs="Arial"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0610510">
    <w:abstractNumId w:val="2"/>
  </w:num>
  <w:num w:numId="2" w16cid:durableId="1665012570">
    <w:abstractNumId w:val="0"/>
  </w:num>
  <w:num w:numId="3" w16cid:durableId="215089936">
    <w:abstractNumId w:val="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EA2"/>
    <w:rsid w:val="00001D1D"/>
    <w:rsid w:val="00002411"/>
    <w:rsid w:val="00002626"/>
    <w:rsid w:val="00002FD4"/>
    <w:rsid w:val="00003CBD"/>
    <w:rsid w:val="00007192"/>
    <w:rsid w:val="000148C8"/>
    <w:rsid w:val="0001538F"/>
    <w:rsid w:val="000175A5"/>
    <w:rsid w:val="0001781F"/>
    <w:rsid w:val="00017CF1"/>
    <w:rsid w:val="00020C38"/>
    <w:rsid w:val="000228AE"/>
    <w:rsid w:val="00025536"/>
    <w:rsid w:val="000259EC"/>
    <w:rsid w:val="00026027"/>
    <w:rsid w:val="00026471"/>
    <w:rsid w:val="000269F2"/>
    <w:rsid w:val="00027419"/>
    <w:rsid w:val="00030E08"/>
    <w:rsid w:val="000316D1"/>
    <w:rsid w:val="00031DC4"/>
    <w:rsid w:val="0003372F"/>
    <w:rsid w:val="00037699"/>
    <w:rsid w:val="00040545"/>
    <w:rsid w:val="00040C73"/>
    <w:rsid w:val="00040F80"/>
    <w:rsid w:val="0004175A"/>
    <w:rsid w:val="00041B9F"/>
    <w:rsid w:val="00041FEC"/>
    <w:rsid w:val="00042248"/>
    <w:rsid w:val="0004366B"/>
    <w:rsid w:val="00044C2B"/>
    <w:rsid w:val="00045550"/>
    <w:rsid w:val="00047D69"/>
    <w:rsid w:val="0005011D"/>
    <w:rsid w:val="000507BE"/>
    <w:rsid w:val="00051110"/>
    <w:rsid w:val="000520A8"/>
    <w:rsid w:val="0005368B"/>
    <w:rsid w:val="000547DC"/>
    <w:rsid w:val="00055881"/>
    <w:rsid w:val="00055A86"/>
    <w:rsid w:val="000568D4"/>
    <w:rsid w:val="00056D92"/>
    <w:rsid w:val="00057156"/>
    <w:rsid w:val="000637EB"/>
    <w:rsid w:val="00064E08"/>
    <w:rsid w:val="00070609"/>
    <w:rsid w:val="00073824"/>
    <w:rsid w:val="00073FF1"/>
    <w:rsid w:val="00075CDB"/>
    <w:rsid w:val="00075D73"/>
    <w:rsid w:val="00082868"/>
    <w:rsid w:val="00082929"/>
    <w:rsid w:val="0008478E"/>
    <w:rsid w:val="0008722F"/>
    <w:rsid w:val="00087DF4"/>
    <w:rsid w:val="000910E8"/>
    <w:rsid w:val="000911CD"/>
    <w:rsid w:val="000912F0"/>
    <w:rsid w:val="000930D5"/>
    <w:rsid w:val="00093D5C"/>
    <w:rsid w:val="00094BA3"/>
    <w:rsid w:val="000962B8"/>
    <w:rsid w:val="00097F4F"/>
    <w:rsid w:val="000A0BE9"/>
    <w:rsid w:val="000A1DFA"/>
    <w:rsid w:val="000A41E0"/>
    <w:rsid w:val="000A534D"/>
    <w:rsid w:val="000A5995"/>
    <w:rsid w:val="000A5A5F"/>
    <w:rsid w:val="000A5CAB"/>
    <w:rsid w:val="000A7B90"/>
    <w:rsid w:val="000A7BDF"/>
    <w:rsid w:val="000B02F1"/>
    <w:rsid w:val="000B0301"/>
    <w:rsid w:val="000B116D"/>
    <w:rsid w:val="000B22C8"/>
    <w:rsid w:val="000B2893"/>
    <w:rsid w:val="000B3B86"/>
    <w:rsid w:val="000B5471"/>
    <w:rsid w:val="000B551F"/>
    <w:rsid w:val="000B607B"/>
    <w:rsid w:val="000B62B2"/>
    <w:rsid w:val="000B68FA"/>
    <w:rsid w:val="000B6EDE"/>
    <w:rsid w:val="000C0676"/>
    <w:rsid w:val="000C069E"/>
    <w:rsid w:val="000C5580"/>
    <w:rsid w:val="000C7466"/>
    <w:rsid w:val="000C7E45"/>
    <w:rsid w:val="000D0641"/>
    <w:rsid w:val="000D4AFB"/>
    <w:rsid w:val="000D50D6"/>
    <w:rsid w:val="000D5787"/>
    <w:rsid w:val="000D65A6"/>
    <w:rsid w:val="000D7443"/>
    <w:rsid w:val="000D77C8"/>
    <w:rsid w:val="000E1932"/>
    <w:rsid w:val="000E1F14"/>
    <w:rsid w:val="000E1F4A"/>
    <w:rsid w:val="000E2076"/>
    <w:rsid w:val="000E256A"/>
    <w:rsid w:val="000E2E53"/>
    <w:rsid w:val="000E47C4"/>
    <w:rsid w:val="000E72D1"/>
    <w:rsid w:val="000F0147"/>
    <w:rsid w:val="000F1698"/>
    <w:rsid w:val="000F3F9A"/>
    <w:rsid w:val="000F428C"/>
    <w:rsid w:val="000F4533"/>
    <w:rsid w:val="000F4940"/>
    <w:rsid w:val="000F53C0"/>
    <w:rsid w:val="000F687A"/>
    <w:rsid w:val="000F77E4"/>
    <w:rsid w:val="000F7B48"/>
    <w:rsid w:val="001002EB"/>
    <w:rsid w:val="00101071"/>
    <w:rsid w:val="00101113"/>
    <w:rsid w:val="001020AD"/>
    <w:rsid w:val="00104681"/>
    <w:rsid w:val="001046DA"/>
    <w:rsid w:val="00105BAE"/>
    <w:rsid w:val="00106776"/>
    <w:rsid w:val="001069DB"/>
    <w:rsid w:val="00111372"/>
    <w:rsid w:val="00111CCA"/>
    <w:rsid w:val="00112666"/>
    <w:rsid w:val="00112B93"/>
    <w:rsid w:val="001133A5"/>
    <w:rsid w:val="00115DAF"/>
    <w:rsid w:val="0011623E"/>
    <w:rsid w:val="00120B5A"/>
    <w:rsid w:val="001215E3"/>
    <w:rsid w:val="00121EB2"/>
    <w:rsid w:val="00122B91"/>
    <w:rsid w:val="00122C9E"/>
    <w:rsid w:val="00124D3A"/>
    <w:rsid w:val="00125DE4"/>
    <w:rsid w:val="0012663E"/>
    <w:rsid w:val="00133B78"/>
    <w:rsid w:val="00137558"/>
    <w:rsid w:val="00140822"/>
    <w:rsid w:val="00141524"/>
    <w:rsid w:val="001439A2"/>
    <w:rsid w:val="001460F0"/>
    <w:rsid w:val="001476CE"/>
    <w:rsid w:val="00150883"/>
    <w:rsid w:val="00150B7A"/>
    <w:rsid w:val="00151B4B"/>
    <w:rsid w:val="00152103"/>
    <w:rsid w:val="001541E0"/>
    <w:rsid w:val="00155BD7"/>
    <w:rsid w:val="001568D2"/>
    <w:rsid w:val="001600A3"/>
    <w:rsid w:val="001600B4"/>
    <w:rsid w:val="001607D5"/>
    <w:rsid w:val="00161074"/>
    <w:rsid w:val="001618F3"/>
    <w:rsid w:val="001647CF"/>
    <w:rsid w:val="001650A0"/>
    <w:rsid w:val="00165524"/>
    <w:rsid w:val="0016575B"/>
    <w:rsid w:val="00171DA0"/>
    <w:rsid w:val="00173774"/>
    <w:rsid w:val="00174552"/>
    <w:rsid w:val="001750B6"/>
    <w:rsid w:val="00175967"/>
    <w:rsid w:val="00177CDF"/>
    <w:rsid w:val="001805EE"/>
    <w:rsid w:val="00180A98"/>
    <w:rsid w:val="001821D0"/>
    <w:rsid w:val="001847D6"/>
    <w:rsid w:val="001848EB"/>
    <w:rsid w:val="00184CD1"/>
    <w:rsid w:val="00185098"/>
    <w:rsid w:val="0018677A"/>
    <w:rsid w:val="00187CDB"/>
    <w:rsid w:val="00187E2F"/>
    <w:rsid w:val="001912AF"/>
    <w:rsid w:val="00194533"/>
    <w:rsid w:val="00194A09"/>
    <w:rsid w:val="00195582"/>
    <w:rsid w:val="00195A0B"/>
    <w:rsid w:val="00195DF8"/>
    <w:rsid w:val="00197265"/>
    <w:rsid w:val="001A4B72"/>
    <w:rsid w:val="001A565F"/>
    <w:rsid w:val="001A63CB"/>
    <w:rsid w:val="001A789C"/>
    <w:rsid w:val="001B00F6"/>
    <w:rsid w:val="001B024C"/>
    <w:rsid w:val="001B094C"/>
    <w:rsid w:val="001B16C2"/>
    <w:rsid w:val="001B3C56"/>
    <w:rsid w:val="001B62B8"/>
    <w:rsid w:val="001B7381"/>
    <w:rsid w:val="001B7ED0"/>
    <w:rsid w:val="001D07F2"/>
    <w:rsid w:val="001D0854"/>
    <w:rsid w:val="001D3B3D"/>
    <w:rsid w:val="001D4200"/>
    <w:rsid w:val="001D499C"/>
    <w:rsid w:val="001D68A1"/>
    <w:rsid w:val="001D6C12"/>
    <w:rsid w:val="001D75DF"/>
    <w:rsid w:val="001E21D8"/>
    <w:rsid w:val="001E41AC"/>
    <w:rsid w:val="001E5234"/>
    <w:rsid w:val="001E5321"/>
    <w:rsid w:val="001E57F4"/>
    <w:rsid w:val="001E59FF"/>
    <w:rsid w:val="001E6769"/>
    <w:rsid w:val="001E6B27"/>
    <w:rsid w:val="001E7446"/>
    <w:rsid w:val="001E7B53"/>
    <w:rsid w:val="001F000A"/>
    <w:rsid w:val="001F0E97"/>
    <w:rsid w:val="001F1A6B"/>
    <w:rsid w:val="001F22DD"/>
    <w:rsid w:val="001F3394"/>
    <w:rsid w:val="001F4182"/>
    <w:rsid w:val="001F7772"/>
    <w:rsid w:val="002016ED"/>
    <w:rsid w:val="00204555"/>
    <w:rsid w:val="00204624"/>
    <w:rsid w:val="00204796"/>
    <w:rsid w:val="00205D3F"/>
    <w:rsid w:val="00206352"/>
    <w:rsid w:val="0020704C"/>
    <w:rsid w:val="00215F11"/>
    <w:rsid w:val="00216A9C"/>
    <w:rsid w:val="0021705E"/>
    <w:rsid w:val="00217D98"/>
    <w:rsid w:val="00220288"/>
    <w:rsid w:val="0022069C"/>
    <w:rsid w:val="00222A0E"/>
    <w:rsid w:val="00223D92"/>
    <w:rsid w:val="00224F43"/>
    <w:rsid w:val="00226FE8"/>
    <w:rsid w:val="00227B4D"/>
    <w:rsid w:val="002319A1"/>
    <w:rsid w:val="00236E28"/>
    <w:rsid w:val="002377DE"/>
    <w:rsid w:val="00240777"/>
    <w:rsid w:val="00240DD8"/>
    <w:rsid w:val="00242E47"/>
    <w:rsid w:val="0024666F"/>
    <w:rsid w:val="00250FA9"/>
    <w:rsid w:val="00251AD5"/>
    <w:rsid w:val="00252F4C"/>
    <w:rsid w:val="002539D3"/>
    <w:rsid w:val="00255A35"/>
    <w:rsid w:val="00256685"/>
    <w:rsid w:val="002579D0"/>
    <w:rsid w:val="00263052"/>
    <w:rsid w:val="00264099"/>
    <w:rsid w:val="00265282"/>
    <w:rsid w:val="002653E9"/>
    <w:rsid w:val="00266F84"/>
    <w:rsid w:val="00273AB6"/>
    <w:rsid w:val="00275CCA"/>
    <w:rsid w:val="00276576"/>
    <w:rsid w:val="00277D61"/>
    <w:rsid w:val="002810CA"/>
    <w:rsid w:val="002842EC"/>
    <w:rsid w:val="002858C2"/>
    <w:rsid w:val="002871EE"/>
    <w:rsid w:val="0029181C"/>
    <w:rsid w:val="00294F73"/>
    <w:rsid w:val="00297403"/>
    <w:rsid w:val="002A028E"/>
    <w:rsid w:val="002A0502"/>
    <w:rsid w:val="002A1CCD"/>
    <w:rsid w:val="002A42FC"/>
    <w:rsid w:val="002A4B2B"/>
    <w:rsid w:val="002A5231"/>
    <w:rsid w:val="002A6C5D"/>
    <w:rsid w:val="002A6F0B"/>
    <w:rsid w:val="002A7859"/>
    <w:rsid w:val="002B065A"/>
    <w:rsid w:val="002B19D1"/>
    <w:rsid w:val="002B2B29"/>
    <w:rsid w:val="002B518E"/>
    <w:rsid w:val="002B7BB6"/>
    <w:rsid w:val="002C0656"/>
    <w:rsid w:val="002C0A34"/>
    <w:rsid w:val="002C0B7B"/>
    <w:rsid w:val="002C1414"/>
    <w:rsid w:val="002C14B2"/>
    <w:rsid w:val="002C2B38"/>
    <w:rsid w:val="002C323A"/>
    <w:rsid w:val="002C34D8"/>
    <w:rsid w:val="002C3AD6"/>
    <w:rsid w:val="002C4253"/>
    <w:rsid w:val="002D0A3C"/>
    <w:rsid w:val="002D2A17"/>
    <w:rsid w:val="002D3938"/>
    <w:rsid w:val="002D4FBB"/>
    <w:rsid w:val="002D5040"/>
    <w:rsid w:val="002D51CD"/>
    <w:rsid w:val="002D7330"/>
    <w:rsid w:val="002E0E98"/>
    <w:rsid w:val="002E3557"/>
    <w:rsid w:val="002E5138"/>
    <w:rsid w:val="002E56CF"/>
    <w:rsid w:val="002E5D38"/>
    <w:rsid w:val="002E76AD"/>
    <w:rsid w:val="002F0520"/>
    <w:rsid w:val="002F22D6"/>
    <w:rsid w:val="002F237E"/>
    <w:rsid w:val="002F258D"/>
    <w:rsid w:val="002F3127"/>
    <w:rsid w:val="002F3C77"/>
    <w:rsid w:val="002F3D03"/>
    <w:rsid w:val="002F492B"/>
    <w:rsid w:val="002F55D8"/>
    <w:rsid w:val="002F5680"/>
    <w:rsid w:val="002F5B5F"/>
    <w:rsid w:val="00300157"/>
    <w:rsid w:val="0030279B"/>
    <w:rsid w:val="0030344F"/>
    <w:rsid w:val="00306D18"/>
    <w:rsid w:val="00311BC9"/>
    <w:rsid w:val="00312359"/>
    <w:rsid w:val="003128BF"/>
    <w:rsid w:val="00313D03"/>
    <w:rsid w:val="00314EDE"/>
    <w:rsid w:val="00316319"/>
    <w:rsid w:val="003202C8"/>
    <w:rsid w:val="003209FA"/>
    <w:rsid w:val="0032221F"/>
    <w:rsid w:val="00322898"/>
    <w:rsid w:val="00324E2D"/>
    <w:rsid w:val="00325F73"/>
    <w:rsid w:val="0032624E"/>
    <w:rsid w:val="00326B22"/>
    <w:rsid w:val="0033142E"/>
    <w:rsid w:val="00333C8F"/>
    <w:rsid w:val="00333CB8"/>
    <w:rsid w:val="00334B85"/>
    <w:rsid w:val="00334C99"/>
    <w:rsid w:val="003360DF"/>
    <w:rsid w:val="0033711B"/>
    <w:rsid w:val="0034048A"/>
    <w:rsid w:val="0034277C"/>
    <w:rsid w:val="00345531"/>
    <w:rsid w:val="0034753B"/>
    <w:rsid w:val="003516A3"/>
    <w:rsid w:val="00352077"/>
    <w:rsid w:val="00353505"/>
    <w:rsid w:val="00354D58"/>
    <w:rsid w:val="003559E3"/>
    <w:rsid w:val="00360C16"/>
    <w:rsid w:val="003648E1"/>
    <w:rsid w:val="00364C55"/>
    <w:rsid w:val="00365A1D"/>
    <w:rsid w:val="00366EDD"/>
    <w:rsid w:val="00373542"/>
    <w:rsid w:val="00373A1E"/>
    <w:rsid w:val="003753E4"/>
    <w:rsid w:val="00376428"/>
    <w:rsid w:val="00377F27"/>
    <w:rsid w:val="00381B76"/>
    <w:rsid w:val="0038385D"/>
    <w:rsid w:val="00384014"/>
    <w:rsid w:val="003848F4"/>
    <w:rsid w:val="00387AF6"/>
    <w:rsid w:val="00390C96"/>
    <w:rsid w:val="00390F57"/>
    <w:rsid w:val="0039103D"/>
    <w:rsid w:val="00392ED5"/>
    <w:rsid w:val="003951F5"/>
    <w:rsid w:val="003952B0"/>
    <w:rsid w:val="003963BB"/>
    <w:rsid w:val="003969B0"/>
    <w:rsid w:val="00396C78"/>
    <w:rsid w:val="00397224"/>
    <w:rsid w:val="003972C7"/>
    <w:rsid w:val="00397730"/>
    <w:rsid w:val="003A023B"/>
    <w:rsid w:val="003A074E"/>
    <w:rsid w:val="003A1499"/>
    <w:rsid w:val="003A1BAB"/>
    <w:rsid w:val="003A28E2"/>
    <w:rsid w:val="003A37E9"/>
    <w:rsid w:val="003A3801"/>
    <w:rsid w:val="003A4402"/>
    <w:rsid w:val="003A524D"/>
    <w:rsid w:val="003A6385"/>
    <w:rsid w:val="003B053E"/>
    <w:rsid w:val="003B0EA2"/>
    <w:rsid w:val="003B23D3"/>
    <w:rsid w:val="003B311E"/>
    <w:rsid w:val="003B5FF7"/>
    <w:rsid w:val="003B6BAF"/>
    <w:rsid w:val="003B6EA9"/>
    <w:rsid w:val="003C3A99"/>
    <w:rsid w:val="003C42AB"/>
    <w:rsid w:val="003C45A1"/>
    <w:rsid w:val="003C63EB"/>
    <w:rsid w:val="003D03D7"/>
    <w:rsid w:val="003D0417"/>
    <w:rsid w:val="003D0CEE"/>
    <w:rsid w:val="003D44EA"/>
    <w:rsid w:val="003D696E"/>
    <w:rsid w:val="003E0EBA"/>
    <w:rsid w:val="003E23FC"/>
    <w:rsid w:val="003E31CE"/>
    <w:rsid w:val="003E7574"/>
    <w:rsid w:val="003F0C80"/>
    <w:rsid w:val="003F1A3D"/>
    <w:rsid w:val="003F21FB"/>
    <w:rsid w:val="003F73DA"/>
    <w:rsid w:val="003F7833"/>
    <w:rsid w:val="004005FB"/>
    <w:rsid w:val="004016BF"/>
    <w:rsid w:val="00403BE6"/>
    <w:rsid w:val="00403C07"/>
    <w:rsid w:val="0040499A"/>
    <w:rsid w:val="0040616D"/>
    <w:rsid w:val="0040670D"/>
    <w:rsid w:val="00407583"/>
    <w:rsid w:val="00410162"/>
    <w:rsid w:val="00410DFB"/>
    <w:rsid w:val="004116DE"/>
    <w:rsid w:val="00413C71"/>
    <w:rsid w:val="00414382"/>
    <w:rsid w:val="00414E84"/>
    <w:rsid w:val="0041512E"/>
    <w:rsid w:val="00415D17"/>
    <w:rsid w:val="00416A93"/>
    <w:rsid w:val="004177BD"/>
    <w:rsid w:val="00417AFD"/>
    <w:rsid w:val="00417BBB"/>
    <w:rsid w:val="00421D71"/>
    <w:rsid w:val="00422A0A"/>
    <w:rsid w:val="00423A30"/>
    <w:rsid w:val="00424DD1"/>
    <w:rsid w:val="00425128"/>
    <w:rsid w:val="00427E19"/>
    <w:rsid w:val="00430232"/>
    <w:rsid w:val="004318E2"/>
    <w:rsid w:val="00431F3A"/>
    <w:rsid w:val="004344F1"/>
    <w:rsid w:val="00436562"/>
    <w:rsid w:val="0044007A"/>
    <w:rsid w:val="00440190"/>
    <w:rsid w:val="0044195F"/>
    <w:rsid w:val="004419C7"/>
    <w:rsid w:val="004427D0"/>
    <w:rsid w:val="004429F0"/>
    <w:rsid w:val="0044314A"/>
    <w:rsid w:val="004439F9"/>
    <w:rsid w:val="00446DB0"/>
    <w:rsid w:val="00446DFB"/>
    <w:rsid w:val="0045050F"/>
    <w:rsid w:val="004533DC"/>
    <w:rsid w:val="00453554"/>
    <w:rsid w:val="00453811"/>
    <w:rsid w:val="00453FFA"/>
    <w:rsid w:val="00460946"/>
    <w:rsid w:val="004613C8"/>
    <w:rsid w:val="00462D75"/>
    <w:rsid w:val="00462F5F"/>
    <w:rsid w:val="00462FDF"/>
    <w:rsid w:val="00464340"/>
    <w:rsid w:val="00465710"/>
    <w:rsid w:val="00470127"/>
    <w:rsid w:val="004701A9"/>
    <w:rsid w:val="00470983"/>
    <w:rsid w:val="00470B87"/>
    <w:rsid w:val="0047145C"/>
    <w:rsid w:val="00471E2F"/>
    <w:rsid w:val="00472BB0"/>
    <w:rsid w:val="00473C37"/>
    <w:rsid w:val="00473E48"/>
    <w:rsid w:val="00476431"/>
    <w:rsid w:val="00477B5D"/>
    <w:rsid w:val="00481D11"/>
    <w:rsid w:val="0048255F"/>
    <w:rsid w:val="00484B33"/>
    <w:rsid w:val="00485456"/>
    <w:rsid w:val="00485B4E"/>
    <w:rsid w:val="004873C7"/>
    <w:rsid w:val="004910C3"/>
    <w:rsid w:val="004921F3"/>
    <w:rsid w:val="0049475C"/>
    <w:rsid w:val="0049638C"/>
    <w:rsid w:val="004A0172"/>
    <w:rsid w:val="004A0456"/>
    <w:rsid w:val="004A27D6"/>
    <w:rsid w:val="004A43A0"/>
    <w:rsid w:val="004A49A6"/>
    <w:rsid w:val="004A58C3"/>
    <w:rsid w:val="004A5972"/>
    <w:rsid w:val="004A604B"/>
    <w:rsid w:val="004A6C42"/>
    <w:rsid w:val="004B304A"/>
    <w:rsid w:val="004B4335"/>
    <w:rsid w:val="004B6BE6"/>
    <w:rsid w:val="004B786A"/>
    <w:rsid w:val="004B7981"/>
    <w:rsid w:val="004B7D3C"/>
    <w:rsid w:val="004C1CEB"/>
    <w:rsid w:val="004C1FB4"/>
    <w:rsid w:val="004C2712"/>
    <w:rsid w:val="004C33CA"/>
    <w:rsid w:val="004C50CA"/>
    <w:rsid w:val="004C6415"/>
    <w:rsid w:val="004D0B2C"/>
    <w:rsid w:val="004D2CAC"/>
    <w:rsid w:val="004D4BF4"/>
    <w:rsid w:val="004D7337"/>
    <w:rsid w:val="004D792F"/>
    <w:rsid w:val="004E08FC"/>
    <w:rsid w:val="004E2D46"/>
    <w:rsid w:val="004E3F3E"/>
    <w:rsid w:val="004E4177"/>
    <w:rsid w:val="004E42EB"/>
    <w:rsid w:val="004E4EC9"/>
    <w:rsid w:val="004E78B7"/>
    <w:rsid w:val="004F057A"/>
    <w:rsid w:val="004F0EE5"/>
    <w:rsid w:val="004F2E8C"/>
    <w:rsid w:val="004F3E99"/>
    <w:rsid w:val="004F6186"/>
    <w:rsid w:val="004F6D4E"/>
    <w:rsid w:val="004F72DA"/>
    <w:rsid w:val="004F758B"/>
    <w:rsid w:val="004F7BB5"/>
    <w:rsid w:val="0050027C"/>
    <w:rsid w:val="00500572"/>
    <w:rsid w:val="00500DE3"/>
    <w:rsid w:val="005010AB"/>
    <w:rsid w:val="00501E6D"/>
    <w:rsid w:val="005025E3"/>
    <w:rsid w:val="00503BEB"/>
    <w:rsid w:val="0050745C"/>
    <w:rsid w:val="00507D53"/>
    <w:rsid w:val="00510477"/>
    <w:rsid w:val="0051339B"/>
    <w:rsid w:val="005139B3"/>
    <w:rsid w:val="00517991"/>
    <w:rsid w:val="00517ED6"/>
    <w:rsid w:val="00520077"/>
    <w:rsid w:val="0052052E"/>
    <w:rsid w:val="0052161B"/>
    <w:rsid w:val="00521FAE"/>
    <w:rsid w:val="005228E3"/>
    <w:rsid w:val="00522B57"/>
    <w:rsid w:val="005231DB"/>
    <w:rsid w:val="00523601"/>
    <w:rsid w:val="00523E7D"/>
    <w:rsid w:val="00524472"/>
    <w:rsid w:val="00525466"/>
    <w:rsid w:val="00526224"/>
    <w:rsid w:val="00527735"/>
    <w:rsid w:val="00527D7C"/>
    <w:rsid w:val="00531B43"/>
    <w:rsid w:val="00532543"/>
    <w:rsid w:val="0053625D"/>
    <w:rsid w:val="00537EA0"/>
    <w:rsid w:val="00540346"/>
    <w:rsid w:val="00540D98"/>
    <w:rsid w:val="00541571"/>
    <w:rsid w:val="00542852"/>
    <w:rsid w:val="00545019"/>
    <w:rsid w:val="005500AB"/>
    <w:rsid w:val="005500F2"/>
    <w:rsid w:val="0055022E"/>
    <w:rsid w:val="005533E5"/>
    <w:rsid w:val="00555732"/>
    <w:rsid w:val="005558CF"/>
    <w:rsid w:val="0055608B"/>
    <w:rsid w:val="00556D0F"/>
    <w:rsid w:val="00560E37"/>
    <w:rsid w:val="00561722"/>
    <w:rsid w:val="0056219A"/>
    <w:rsid w:val="005643AA"/>
    <w:rsid w:val="0056538A"/>
    <w:rsid w:val="005653FF"/>
    <w:rsid w:val="00570412"/>
    <w:rsid w:val="0057162D"/>
    <w:rsid w:val="0057290F"/>
    <w:rsid w:val="0057322F"/>
    <w:rsid w:val="00573390"/>
    <w:rsid w:val="00574DD6"/>
    <w:rsid w:val="00575DEB"/>
    <w:rsid w:val="0057656A"/>
    <w:rsid w:val="00577D62"/>
    <w:rsid w:val="005815E1"/>
    <w:rsid w:val="00585508"/>
    <w:rsid w:val="005862B6"/>
    <w:rsid w:val="005862DB"/>
    <w:rsid w:val="00586E0B"/>
    <w:rsid w:val="005877B1"/>
    <w:rsid w:val="00590225"/>
    <w:rsid w:val="00590355"/>
    <w:rsid w:val="005921F3"/>
    <w:rsid w:val="00592841"/>
    <w:rsid w:val="005929B1"/>
    <w:rsid w:val="00594097"/>
    <w:rsid w:val="005944BF"/>
    <w:rsid w:val="00594C90"/>
    <w:rsid w:val="00596950"/>
    <w:rsid w:val="00596A70"/>
    <w:rsid w:val="005A1105"/>
    <w:rsid w:val="005A26B9"/>
    <w:rsid w:val="005A4A67"/>
    <w:rsid w:val="005A4CD5"/>
    <w:rsid w:val="005A4EF5"/>
    <w:rsid w:val="005A58B5"/>
    <w:rsid w:val="005A5D48"/>
    <w:rsid w:val="005A64A1"/>
    <w:rsid w:val="005A73F8"/>
    <w:rsid w:val="005B0619"/>
    <w:rsid w:val="005B0A48"/>
    <w:rsid w:val="005B0DF6"/>
    <w:rsid w:val="005B172C"/>
    <w:rsid w:val="005B215D"/>
    <w:rsid w:val="005B3BF2"/>
    <w:rsid w:val="005B47B5"/>
    <w:rsid w:val="005B6C77"/>
    <w:rsid w:val="005C08E6"/>
    <w:rsid w:val="005C4CAF"/>
    <w:rsid w:val="005D0705"/>
    <w:rsid w:val="005D3BA2"/>
    <w:rsid w:val="005D4F08"/>
    <w:rsid w:val="005D4FFB"/>
    <w:rsid w:val="005D515F"/>
    <w:rsid w:val="005D5969"/>
    <w:rsid w:val="005D7557"/>
    <w:rsid w:val="005D7FCB"/>
    <w:rsid w:val="005E0915"/>
    <w:rsid w:val="005E13F6"/>
    <w:rsid w:val="005E2729"/>
    <w:rsid w:val="005E34CA"/>
    <w:rsid w:val="005E42C6"/>
    <w:rsid w:val="005E448F"/>
    <w:rsid w:val="005E4692"/>
    <w:rsid w:val="005E67DF"/>
    <w:rsid w:val="005F10F9"/>
    <w:rsid w:val="005F1FD5"/>
    <w:rsid w:val="005F3424"/>
    <w:rsid w:val="005F4511"/>
    <w:rsid w:val="005F6E6F"/>
    <w:rsid w:val="005F6FF0"/>
    <w:rsid w:val="005F7C63"/>
    <w:rsid w:val="00600780"/>
    <w:rsid w:val="006037EF"/>
    <w:rsid w:val="006041EE"/>
    <w:rsid w:val="006048B8"/>
    <w:rsid w:val="00604916"/>
    <w:rsid w:val="006056EE"/>
    <w:rsid w:val="00606F22"/>
    <w:rsid w:val="00607CAB"/>
    <w:rsid w:val="006117E3"/>
    <w:rsid w:val="0061313C"/>
    <w:rsid w:val="00613421"/>
    <w:rsid w:val="00613B46"/>
    <w:rsid w:val="006143A7"/>
    <w:rsid w:val="0061585C"/>
    <w:rsid w:val="00620C71"/>
    <w:rsid w:val="00621006"/>
    <w:rsid w:val="00623B0D"/>
    <w:rsid w:val="0062643D"/>
    <w:rsid w:val="0063000E"/>
    <w:rsid w:val="006306F7"/>
    <w:rsid w:val="00631A12"/>
    <w:rsid w:val="006325BB"/>
    <w:rsid w:val="00633B39"/>
    <w:rsid w:val="00634998"/>
    <w:rsid w:val="00634A60"/>
    <w:rsid w:val="00635B69"/>
    <w:rsid w:val="0063674A"/>
    <w:rsid w:val="006371C9"/>
    <w:rsid w:val="006413FD"/>
    <w:rsid w:val="00642335"/>
    <w:rsid w:val="0064626B"/>
    <w:rsid w:val="00647436"/>
    <w:rsid w:val="00647536"/>
    <w:rsid w:val="0064778E"/>
    <w:rsid w:val="00650B20"/>
    <w:rsid w:val="006517E6"/>
    <w:rsid w:val="00652CA4"/>
    <w:rsid w:val="006531E4"/>
    <w:rsid w:val="006558B9"/>
    <w:rsid w:val="00655CBD"/>
    <w:rsid w:val="006564F1"/>
    <w:rsid w:val="006600F2"/>
    <w:rsid w:val="006617D9"/>
    <w:rsid w:val="00662ED5"/>
    <w:rsid w:val="00664915"/>
    <w:rsid w:val="00664ACD"/>
    <w:rsid w:val="006656D0"/>
    <w:rsid w:val="00665C4C"/>
    <w:rsid w:val="00665C54"/>
    <w:rsid w:val="00667B1A"/>
    <w:rsid w:val="00670142"/>
    <w:rsid w:val="00670B16"/>
    <w:rsid w:val="00670FAC"/>
    <w:rsid w:val="00671DEF"/>
    <w:rsid w:val="00675E04"/>
    <w:rsid w:val="006804B2"/>
    <w:rsid w:val="006818B8"/>
    <w:rsid w:val="006822E5"/>
    <w:rsid w:val="006825D6"/>
    <w:rsid w:val="006827CF"/>
    <w:rsid w:val="006833D6"/>
    <w:rsid w:val="00683CE7"/>
    <w:rsid w:val="00683E54"/>
    <w:rsid w:val="006853BE"/>
    <w:rsid w:val="006866DA"/>
    <w:rsid w:val="006956FC"/>
    <w:rsid w:val="0069714F"/>
    <w:rsid w:val="0069728C"/>
    <w:rsid w:val="00697626"/>
    <w:rsid w:val="00697B3C"/>
    <w:rsid w:val="006A0247"/>
    <w:rsid w:val="006A07BC"/>
    <w:rsid w:val="006A1D85"/>
    <w:rsid w:val="006A4DA7"/>
    <w:rsid w:val="006A564D"/>
    <w:rsid w:val="006A5659"/>
    <w:rsid w:val="006A6A93"/>
    <w:rsid w:val="006B12C7"/>
    <w:rsid w:val="006B135A"/>
    <w:rsid w:val="006B19B1"/>
    <w:rsid w:val="006B2682"/>
    <w:rsid w:val="006B2CD0"/>
    <w:rsid w:val="006B4CC3"/>
    <w:rsid w:val="006B652E"/>
    <w:rsid w:val="006B6B4D"/>
    <w:rsid w:val="006B7423"/>
    <w:rsid w:val="006C0D23"/>
    <w:rsid w:val="006C0D7F"/>
    <w:rsid w:val="006C3DB2"/>
    <w:rsid w:val="006C46AA"/>
    <w:rsid w:val="006C4751"/>
    <w:rsid w:val="006C55B6"/>
    <w:rsid w:val="006C5FBF"/>
    <w:rsid w:val="006C6DA4"/>
    <w:rsid w:val="006D203A"/>
    <w:rsid w:val="006D3237"/>
    <w:rsid w:val="006D43B0"/>
    <w:rsid w:val="006D4B43"/>
    <w:rsid w:val="006D5158"/>
    <w:rsid w:val="006D6E51"/>
    <w:rsid w:val="006D7B08"/>
    <w:rsid w:val="006E073A"/>
    <w:rsid w:val="006E0A00"/>
    <w:rsid w:val="006E1A69"/>
    <w:rsid w:val="006E277E"/>
    <w:rsid w:val="006E6150"/>
    <w:rsid w:val="006E6680"/>
    <w:rsid w:val="006E7CE8"/>
    <w:rsid w:val="006E7CEE"/>
    <w:rsid w:val="006F239C"/>
    <w:rsid w:val="006F42A0"/>
    <w:rsid w:val="006F586C"/>
    <w:rsid w:val="006F5A54"/>
    <w:rsid w:val="006F68AE"/>
    <w:rsid w:val="006F7EDD"/>
    <w:rsid w:val="00700503"/>
    <w:rsid w:val="00700527"/>
    <w:rsid w:val="00700B9B"/>
    <w:rsid w:val="00700DD9"/>
    <w:rsid w:val="00700F2E"/>
    <w:rsid w:val="00701334"/>
    <w:rsid w:val="0070234C"/>
    <w:rsid w:val="007023D3"/>
    <w:rsid w:val="007025B8"/>
    <w:rsid w:val="00703387"/>
    <w:rsid w:val="00704248"/>
    <w:rsid w:val="00704327"/>
    <w:rsid w:val="007049B1"/>
    <w:rsid w:val="00704E19"/>
    <w:rsid w:val="007050E1"/>
    <w:rsid w:val="007053BA"/>
    <w:rsid w:val="007053E4"/>
    <w:rsid w:val="00705E9B"/>
    <w:rsid w:val="00706CD5"/>
    <w:rsid w:val="00711CA6"/>
    <w:rsid w:val="00712F41"/>
    <w:rsid w:val="0071325D"/>
    <w:rsid w:val="00713795"/>
    <w:rsid w:val="00713B1C"/>
    <w:rsid w:val="00715522"/>
    <w:rsid w:val="007178A0"/>
    <w:rsid w:val="00720988"/>
    <w:rsid w:val="00721192"/>
    <w:rsid w:val="00722827"/>
    <w:rsid w:val="00722980"/>
    <w:rsid w:val="00723D75"/>
    <w:rsid w:val="0072542D"/>
    <w:rsid w:val="0072663D"/>
    <w:rsid w:val="00727836"/>
    <w:rsid w:val="00734EE5"/>
    <w:rsid w:val="00735A97"/>
    <w:rsid w:val="00735D50"/>
    <w:rsid w:val="00735F35"/>
    <w:rsid w:val="00736397"/>
    <w:rsid w:val="00737D22"/>
    <w:rsid w:val="0074001D"/>
    <w:rsid w:val="00741E12"/>
    <w:rsid w:val="007444F8"/>
    <w:rsid w:val="00744E36"/>
    <w:rsid w:val="00750F41"/>
    <w:rsid w:val="007517AA"/>
    <w:rsid w:val="007535CA"/>
    <w:rsid w:val="00754F98"/>
    <w:rsid w:val="00760995"/>
    <w:rsid w:val="007609CF"/>
    <w:rsid w:val="00761334"/>
    <w:rsid w:val="00762C6E"/>
    <w:rsid w:val="007634DB"/>
    <w:rsid w:val="00763A2B"/>
    <w:rsid w:val="007643A3"/>
    <w:rsid w:val="00765E1B"/>
    <w:rsid w:val="007700C3"/>
    <w:rsid w:val="00770591"/>
    <w:rsid w:val="00772EF8"/>
    <w:rsid w:val="007751AE"/>
    <w:rsid w:val="007776BC"/>
    <w:rsid w:val="00781D20"/>
    <w:rsid w:val="00782060"/>
    <w:rsid w:val="00784192"/>
    <w:rsid w:val="00787122"/>
    <w:rsid w:val="00787FE6"/>
    <w:rsid w:val="007923E8"/>
    <w:rsid w:val="00793A03"/>
    <w:rsid w:val="007A3679"/>
    <w:rsid w:val="007A5784"/>
    <w:rsid w:val="007B0A0A"/>
    <w:rsid w:val="007B0FD6"/>
    <w:rsid w:val="007B173D"/>
    <w:rsid w:val="007B3146"/>
    <w:rsid w:val="007B52AE"/>
    <w:rsid w:val="007B74EF"/>
    <w:rsid w:val="007C0036"/>
    <w:rsid w:val="007C08D1"/>
    <w:rsid w:val="007C3387"/>
    <w:rsid w:val="007C6631"/>
    <w:rsid w:val="007D2964"/>
    <w:rsid w:val="007D2DAE"/>
    <w:rsid w:val="007D6FDD"/>
    <w:rsid w:val="007E2C62"/>
    <w:rsid w:val="007E407D"/>
    <w:rsid w:val="007E4A31"/>
    <w:rsid w:val="007E549F"/>
    <w:rsid w:val="007E6BEE"/>
    <w:rsid w:val="007E6CC2"/>
    <w:rsid w:val="007F02AC"/>
    <w:rsid w:val="007F0CC9"/>
    <w:rsid w:val="007F10AD"/>
    <w:rsid w:val="007F2A80"/>
    <w:rsid w:val="007F45A5"/>
    <w:rsid w:val="007F52FB"/>
    <w:rsid w:val="007F5782"/>
    <w:rsid w:val="007F61ED"/>
    <w:rsid w:val="008004C5"/>
    <w:rsid w:val="00800CB7"/>
    <w:rsid w:val="008012DF"/>
    <w:rsid w:val="00801FB0"/>
    <w:rsid w:val="00802FB1"/>
    <w:rsid w:val="0080413C"/>
    <w:rsid w:val="008045F2"/>
    <w:rsid w:val="0080462A"/>
    <w:rsid w:val="008049F2"/>
    <w:rsid w:val="00810CF9"/>
    <w:rsid w:val="00811917"/>
    <w:rsid w:val="00813C22"/>
    <w:rsid w:val="00816381"/>
    <w:rsid w:val="00816E4D"/>
    <w:rsid w:val="008177F9"/>
    <w:rsid w:val="008204CA"/>
    <w:rsid w:val="0082110A"/>
    <w:rsid w:val="008221D2"/>
    <w:rsid w:val="008229CC"/>
    <w:rsid w:val="00823ABE"/>
    <w:rsid w:val="00823C02"/>
    <w:rsid w:val="00827844"/>
    <w:rsid w:val="00833C16"/>
    <w:rsid w:val="00834C09"/>
    <w:rsid w:val="00835109"/>
    <w:rsid w:val="00836A1A"/>
    <w:rsid w:val="00836AC3"/>
    <w:rsid w:val="00837426"/>
    <w:rsid w:val="0083785F"/>
    <w:rsid w:val="0083794A"/>
    <w:rsid w:val="00837BD3"/>
    <w:rsid w:val="00840FC6"/>
    <w:rsid w:val="00841350"/>
    <w:rsid w:val="00841EA9"/>
    <w:rsid w:val="00842B5D"/>
    <w:rsid w:val="00843A92"/>
    <w:rsid w:val="008450EC"/>
    <w:rsid w:val="0084520C"/>
    <w:rsid w:val="008460CF"/>
    <w:rsid w:val="0084618C"/>
    <w:rsid w:val="00846A9A"/>
    <w:rsid w:val="008478DD"/>
    <w:rsid w:val="00847D3B"/>
    <w:rsid w:val="00850905"/>
    <w:rsid w:val="00852ADF"/>
    <w:rsid w:val="00854D62"/>
    <w:rsid w:val="008560B1"/>
    <w:rsid w:val="008562B9"/>
    <w:rsid w:val="008566A0"/>
    <w:rsid w:val="0086101E"/>
    <w:rsid w:val="00861431"/>
    <w:rsid w:val="008626AA"/>
    <w:rsid w:val="00865019"/>
    <w:rsid w:val="00871683"/>
    <w:rsid w:val="00871CE9"/>
    <w:rsid w:val="008727E0"/>
    <w:rsid w:val="008743B6"/>
    <w:rsid w:val="008758F5"/>
    <w:rsid w:val="00875BEA"/>
    <w:rsid w:val="00876B64"/>
    <w:rsid w:val="008837EE"/>
    <w:rsid w:val="00887068"/>
    <w:rsid w:val="0088737B"/>
    <w:rsid w:val="00887F5F"/>
    <w:rsid w:val="00890626"/>
    <w:rsid w:val="00891116"/>
    <w:rsid w:val="00893919"/>
    <w:rsid w:val="008947CA"/>
    <w:rsid w:val="00895B84"/>
    <w:rsid w:val="00897110"/>
    <w:rsid w:val="008A14ED"/>
    <w:rsid w:val="008A20C1"/>
    <w:rsid w:val="008A2FCB"/>
    <w:rsid w:val="008A3150"/>
    <w:rsid w:val="008A4EC6"/>
    <w:rsid w:val="008A551E"/>
    <w:rsid w:val="008A5B64"/>
    <w:rsid w:val="008A6720"/>
    <w:rsid w:val="008A7427"/>
    <w:rsid w:val="008B0141"/>
    <w:rsid w:val="008B0B5D"/>
    <w:rsid w:val="008B1573"/>
    <w:rsid w:val="008B5740"/>
    <w:rsid w:val="008C04AA"/>
    <w:rsid w:val="008C1ACA"/>
    <w:rsid w:val="008C4223"/>
    <w:rsid w:val="008C4A0C"/>
    <w:rsid w:val="008C7020"/>
    <w:rsid w:val="008D0D64"/>
    <w:rsid w:val="008D0EF7"/>
    <w:rsid w:val="008D22AF"/>
    <w:rsid w:val="008D2594"/>
    <w:rsid w:val="008D5152"/>
    <w:rsid w:val="008D5321"/>
    <w:rsid w:val="008D6874"/>
    <w:rsid w:val="008D71AC"/>
    <w:rsid w:val="008E0176"/>
    <w:rsid w:val="008E07C0"/>
    <w:rsid w:val="008E0BBA"/>
    <w:rsid w:val="008E202E"/>
    <w:rsid w:val="008E3830"/>
    <w:rsid w:val="008E3AB1"/>
    <w:rsid w:val="008E7B7E"/>
    <w:rsid w:val="008F1551"/>
    <w:rsid w:val="008F1C17"/>
    <w:rsid w:val="008F3ACD"/>
    <w:rsid w:val="008F51DB"/>
    <w:rsid w:val="008F5F35"/>
    <w:rsid w:val="008F6E2A"/>
    <w:rsid w:val="0090042D"/>
    <w:rsid w:val="00900E23"/>
    <w:rsid w:val="00900EF1"/>
    <w:rsid w:val="009023D0"/>
    <w:rsid w:val="009026DF"/>
    <w:rsid w:val="00902C1E"/>
    <w:rsid w:val="009040C3"/>
    <w:rsid w:val="00905221"/>
    <w:rsid w:val="00905B7F"/>
    <w:rsid w:val="009102E2"/>
    <w:rsid w:val="009115B7"/>
    <w:rsid w:val="00911CBA"/>
    <w:rsid w:val="00913F98"/>
    <w:rsid w:val="00915F3C"/>
    <w:rsid w:val="00916CD6"/>
    <w:rsid w:val="00916F99"/>
    <w:rsid w:val="00920937"/>
    <w:rsid w:val="00921742"/>
    <w:rsid w:val="00921867"/>
    <w:rsid w:val="00921A9D"/>
    <w:rsid w:val="00922264"/>
    <w:rsid w:val="00923377"/>
    <w:rsid w:val="0092500A"/>
    <w:rsid w:val="00926B3A"/>
    <w:rsid w:val="00930198"/>
    <w:rsid w:val="00930519"/>
    <w:rsid w:val="0093160A"/>
    <w:rsid w:val="00933A01"/>
    <w:rsid w:val="00934DF1"/>
    <w:rsid w:val="00935D5D"/>
    <w:rsid w:val="009379F6"/>
    <w:rsid w:val="00937A9F"/>
    <w:rsid w:val="00941004"/>
    <w:rsid w:val="00941E43"/>
    <w:rsid w:val="00942315"/>
    <w:rsid w:val="00943131"/>
    <w:rsid w:val="00943A14"/>
    <w:rsid w:val="0094405C"/>
    <w:rsid w:val="00944262"/>
    <w:rsid w:val="0094436B"/>
    <w:rsid w:val="009459C4"/>
    <w:rsid w:val="0094747C"/>
    <w:rsid w:val="0095121F"/>
    <w:rsid w:val="00954C33"/>
    <w:rsid w:val="00960137"/>
    <w:rsid w:val="009607DF"/>
    <w:rsid w:val="00962C6B"/>
    <w:rsid w:val="0096354F"/>
    <w:rsid w:val="00964B75"/>
    <w:rsid w:val="00964FFF"/>
    <w:rsid w:val="00965480"/>
    <w:rsid w:val="00967C94"/>
    <w:rsid w:val="009715B2"/>
    <w:rsid w:val="00973CC1"/>
    <w:rsid w:val="00974CB7"/>
    <w:rsid w:val="00980BA8"/>
    <w:rsid w:val="009834E0"/>
    <w:rsid w:val="009846B9"/>
    <w:rsid w:val="00984D54"/>
    <w:rsid w:val="00984E23"/>
    <w:rsid w:val="009869F1"/>
    <w:rsid w:val="00986C9E"/>
    <w:rsid w:val="00987CA0"/>
    <w:rsid w:val="0099486A"/>
    <w:rsid w:val="00994B3B"/>
    <w:rsid w:val="00994C90"/>
    <w:rsid w:val="009956FA"/>
    <w:rsid w:val="009A2077"/>
    <w:rsid w:val="009A2734"/>
    <w:rsid w:val="009A2A12"/>
    <w:rsid w:val="009A30F5"/>
    <w:rsid w:val="009A3F7A"/>
    <w:rsid w:val="009A65AE"/>
    <w:rsid w:val="009B1335"/>
    <w:rsid w:val="009B58E3"/>
    <w:rsid w:val="009B62B7"/>
    <w:rsid w:val="009B72E6"/>
    <w:rsid w:val="009C1104"/>
    <w:rsid w:val="009C1E94"/>
    <w:rsid w:val="009C2904"/>
    <w:rsid w:val="009C2D00"/>
    <w:rsid w:val="009C32FA"/>
    <w:rsid w:val="009C41EC"/>
    <w:rsid w:val="009C4E83"/>
    <w:rsid w:val="009C523C"/>
    <w:rsid w:val="009C62DC"/>
    <w:rsid w:val="009D0224"/>
    <w:rsid w:val="009D0609"/>
    <w:rsid w:val="009D0AA1"/>
    <w:rsid w:val="009D131A"/>
    <w:rsid w:val="009D2B5D"/>
    <w:rsid w:val="009D3370"/>
    <w:rsid w:val="009D3F6A"/>
    <w:rsid w:val="009D5D0D"/>
    <w:rsid w:val="009D5F77"/>
    <w:rsid w:val="009D6429"/>
    <w:rsid w:val="009D7218"/>
    <w:rsid w:val="009E0927"/>
    <w:rsid w:val="009E1CFE"/>
    <w:rsid w:val="009E2CF2"/>
    <w:rsid w:val="009E351B"/>
    <w:rsid w:val="009E3638"/>
    <w:rsid w:val="009E4712"/>
    <w:rsid w:val="009F0AC3"/>
    <w:rsid w:val="009F508D"/>
    <w:rsid w:val="009F573B"/>
    <w:rsid w:val="00A045BA"/>
    <w:rsid w:val="00A049E6"/>
    <w:rsid w:val="00A068CF"/>
    <w:rsid w:val="00A079E6"/>
    <w:rsid w:val="00A07C60"/>
    <w:rsid w:val="00A10987"/>
    <w:rsid w:val="00A111A4"/>
    <w:rsid w:val="00A11534"/>
    <w:rsid w:val="00A1189C"/>
    <w:rsid w:val="00A13BD9"/>
    <w:rsid w:val="00A1472E"/>
    <w:rsid w:val="00A148A7"/>
    <w:rsid w:val="00A14BA3"/>
    <w:rsid w:val="00A157BE"/>
    <w:rsid w:val="00A15C36"/>
    <w:rsid w:val="00A15ED5"/>
    <w:rsid w:val="00A175F2"/>
    <w:rsid w:val="00A178FA"/>
    <w:rsid w:val="00A17D4B"/>
    <w:rsid w:val="00A17E7D"/>
    <w:rsid w:val="00A17F23"/>
    <w:rsid w:val="00A200E7"/>
    <w:rsid w:val="00A204B3"/>
    <w:rsid w:val="00A20611"/>
    <w:rsid w:val="00A209A9"/>
    <w:rsid w:val="00A20A38"/>
    <w:rsid w:val="00A218B5"/>
    <w:rsid w:val="00A22AFB"/>
    <w:rsid w:val="00A24E1C"/>
    <w:rsid w:val="00A2531E"/>
    <w:rsid w:val="00A3389D"/>
    <w:rsid w:val="00A348D8"/>
    <w:rsid w:val="00A36707"/>
    <w:rsid w:val="00A367FB"/>
    <w:rsid w:val="00A369E0"/>
    <w:rsid w:val="00A378A9"/>
    <w:rsid w:val="00A4064D"/>
    <w:rsid w:val="00A41A2F"/>
    <w:rsid w:val="00A43098"/>
    <w:rsid w:val="00A431BF"/>
    <w:rsid w:val="00A44245"/>
    <w:rsid w:val="00A451F4"/>
    <w:rsid w:val="00A51D2D"/>
    <w:rsid w:val="00A529B5"/>
    <w:rsid w:val="00A52D8A"/>
    <w:rsid w:val="00A535AC"/>
    <w:rsid w:val="00A538E3"/>
    <w:rsid w:val="00A55DD5"/>
    <w:rsid w:val="00A56776"/>
    <w:rsid w:val="00A57502"/>
    <w:rsid w:val="00A62E6F"/>
    <w:rsid w:val="00A654FD"/>
    <w:rsid w:val="00A65DF1"/>
    <w:rsid w:val="00A66677"/>
    <w:rsid w:val="00A66BCA"/>
    <w:rsid w:val="00A703A7"/>
    <w:rsid w:val="00A719BF"/>
    <w:rsid w:val="00A74887"/>
    <w:rsid w:val="00A760BE"/>
    <w:rsid w:val="00A8030C"/>
    <w:rsid w:val="00A803EE"/>
    <w:rsid w:val="00A822F5"/>
    <w:rsid w:val="00A83206"/>
    <w:rsid w:val="00A837AC"/>
    <w:rsid w:val="00A87CDD"/>
    <w:rsid w:val="00A9104A"/>
    <w:rsid w:val="00A916BC"/>
    <w:rsid w:val="00A91A36"/>
    <w:rsid w:val="00A92F47"/>
    <w:rsid w:val="00A93D08"/>
    <w:rsid w:val="00A956BA"/>
    <w:rsid w:val="00AA0AB0"/>
    <w:rsid w:val="00AA1215"/>
    <w:rsid w:val="00AA263D"/>
    <w:rsid w:val="00AA398F"/>
    <w:rsid w:val="00AA46A8"/>
    <w:rsid w:val="00AA5CC2"/>
    <w:rsid w:val="00AA64BB"/>
    <w:rsid w:val="00AA72E6"/>
    <w:rsid w:val="00AA7D5F"/>
    <w:rsid w:val="00AB1AB9"/>
    <w:rsid w:val="00AB287C"/>
    <w:rsid w:val="00AB2E30"/>
    <w:rsid w:val="00AB3B95"/>
    <w:rsid w:val="00AB424F"/>
    <w:rsid w:val="00AB56C9"/>
    <w:rsid w:val="00AB5B8D"/>
    <w:rsid w:val="00AB691F"/>
    <w:rsid w:val="00AB76A4"/>
    <w:rsid w:val="00AC2307"/>
    <w:rsid w:val="00AC26DD"/>
    <w:rsid w:val="00AC26EB"/>
    <w:rsid w:val="00AC2CB5"/>
    <w:rsid w:val="00AD01E2"/>
    <w:rsid w:val="00AD06A2"/>
    <w:rsid w:val="00AD1F16"/>
    <w:rsid w:val="00AD2B84"/>
    <w:rsid w:val="00AD383C"/>
    <w:rsid w:val="00AD4254"/>
    <w:rsid w:val="00AD4721"/>
    <w:rsid w:val="00AD5409"/>
    <w:rsid w:val="00AD5563"/>
    <w:rsid w:val="00AD5E9C"/>
    <w:rsid w:val="00AD65AC"/>
    <w:rsid w:val="00AE1971"/>
    <w:rsid w:val="00AE1A02"/>
    <w:rsid w:val="00AE22BC"/>
    <w:rsid w:val="00AE237F"/>
    <w:rsid w:val="00AE256A"/>
    <w:rsid w:val="00AE2BC7"/>
    <w:rsid w:val="00AE3657"/>
    <w:rsid w:val="00AE5208"/>
    <w:rsid w:val="00AF0016"/>
    <w:rsid w:val="00AF3B7C"/>
    <w:rsid w:val="00AF3EE4"/>
    <w:rsid w:val="00AF3F96"/>
    <w:rsid w:val="00AF4313"/>
    <w:rsid w:val="00B000E1"/>
    <w:rsid w:val="00B0109F"/>
    <w:rsid w:val="00B018A1"/>
    <w:rsid w:val="00B01C9F"/>
    <w:rsid w:val="00B027BF"/>
    <w:rsid w:val="00B05A21"/>
    <w:rsid w:val="00B11014"/>
    <w:rsid w:val="00B12DD5"/>
    <w:rsid w:val="00B12E2E"/>
    <w:rsid w:val="00B1368F"/>
    <w:rsid w:val="00B13837"/>
    <w:rsid w:val="00B14100"/>
    <w:rsid w:val="00B1456B"/>
    <w:rsid w:val="00B16F03"/>
    <w:rsid w:val="00B17997"/>
    <w:rsid w:val="00B20E73"/>
    <w:rsid w:val="00B23693"/>
    <w:rsid w:val="00B24CB2"/>
    <w:rsid w:val="00B2632C"/>
    <w:rsid w:val="00B30B44"/>
    <w:rsid w:val="00B325A6"/>
    <w:rsid w:val="00B334FC"/>
    <w:rsid w:val="00B33AE8"/>
    <w:rsid w:val="00B3427F"/>
    <w:rsid w:val="00B35746"/>
    <w:rsid w:val="00B403B1"/>
    <w:rsid w:val="00B40F39"/>
    <w:rsid w:val="00B416E9"/>
    <w:rsid w:val="00B41871"/>
    <w:rsid w:val="00B4282A"/>
    <w:rsid w:val="00B42920"/>
    <w:rsid w:val="00B43F82"/>
    <w:rsid w:val="00B441DF"/>
    <w:rsid w:val="00B445C6"/>
    <w:rsid w:val="00B4528A"/>
    <w:rsid w:val="00B46A51"/>
    <w:rsid w:val="00B505EE"/>
    <w:rsid w:val="00B57D52"/>
    <w:rsid w:val="00B60371"/>
    <w:rsid w:val="00B60E20"/>
    <w:rsid w:val="00B617AF"/>
    <w:rsid w:val="00B618A6"/>
    <w:rsid w:val="00B647AD"/>
    <w:rsid w:val="00B64DAC"/>
    <w:rsid w:val="00B64E34"/>
    <w:rsid w:val="00B66C1F"/>
    <w:rsid w:val="00B70185"/>
    <w:rsid w:val="00B708EE"/>
    <w:rsid w:val="00B70BB1"/>
    <w:rsid w:val="00B728FB"/>
    <w:rsid w:val="00B72989"/>
    <w:rsid w:val="00B73046"/>
    <w:rsid w:val="00B73656"/>
    <w:rsid w:val="00B76202"/>
    <w:rsid w:val="00B76C7A"/>
    <w:rsid w:val="00B803D6"/>
    <w:rsid w:val="00B83009"/>
    <w:rsid w:val="00B83C06"/>
    <w:rsid w:val="00B840F1"/>
    <w:rsid w:val="00B8578D"/>
    <w:rsid w:val="00B868CB"/>
    <w:rsid w:val="00B86D97"/>
    <w:rsid w:val="00B911B0"/>
    <w:rsid w:val="00B9256F"/>
    <w:rsid w:val="00B931A8"/>
    <w:rsid w:val="00B9408D"/>
    <w:rsid w:val="00B94C5A"/>
    <w:rsid w:val="00B9508C"/>
    <w:rsid w:val="00B950C9"/>
    <w:rsid w:val="00B95221"/>
    <w:rsid w:val="00B95232"/>
    <w:rsid w:val="00B959A2"/>
    <w:rsid w:val="00B95F79"/>
    <w:rsid w:val="00B975CF"/>
    <w:rsid w:val="00BA017B"/>
    <w:rsid w:val="00BA2852"/>
    <w:rsid w:val="00BA3709"/>
    <w:rsid w:val="00BA3D7D"/>
    <w:rsid w:val="00BA7545"/>
    <w:rsid w:val="00BA7C34"/>
    <w:rsid w:val="00BB0EF7"/>
    <w:rsid w:val="00BB204F"/>
    <w:rsid w:val="00BB3433"/>
    <w:rsid w:val="00BB671C"/>
    <w:rsid w:val="00BB6D95"/>
    <w:rsid w:val="00BC1CD0"/>
    <w:rsid w:val="00BC29CF"/>
    <w:rsid w:val="00BC39C2"/>
    <w:rsid w:val="00BD27C8"/>
    <w:rsid w:val="00BD6956"/>
    <w:rsid w:val="00BD7355"/>
    <w:rsid w:val="00BE3796"/>
    <w:rsid w:val="00BE40CC"/>
    <w:rsid w:val="00BE424C"/>
    <w:rsid w:val="00BE7E64"/>
    <w:rsid w:val="00BF2DC0"/>
    <w:rsid w:val="00BF3D2A"/>
    <w:rsid w:val="00BF55F2"/>
    <w:rsid w:val="00BF57F8"/>
    <w:rsid w:val="00C0036A"/>
    <w:rsid w:val="00C01100"/>
    <w:rsid w:val="00C03422"/>
    <w:rsid w:val="00C03ECB"/>
    <w:rsid w:val="00C0448E"/>
    <w:rsid w:val="00C0484E"/>
    <w:rsid w:val="00C05558"/>
    <w:rsid w:val="00C06B9E"/>
    <w:rsid w:val="00C10686"/>
    <w:rsid w:val="00C11763"/>
    <w:rsid w:val="00C14C38"/>
    <w:rsid w:val="00C154D1"/>
    <w:rsid w:val="00C16780"/>
    <w:rsid w:val="00C1791B"/>
    <w:rsid w:val="00C20AED"/>
    <w:rsid w:val="00C23017"/>
    <w:rsid w:val="00C23A7E"/>
    <w:rsid w:val="00C2475F"/>
    <w:rsid w:val="00C25800"/>
    <w:rsid w:val="00C25A55"/>
    <w:rsid w:val="00C27713"/>
    <w:rsid w:val="00C30F04"/>
    <w:rsid w:val="00C32755"/>
    <w:rsid w:val="00C32B32"/>
    <w:rsid w:val="00C32EBA"/>
    <w:rsid w:val="00C35FEF"/>
    <w:rsid w:val="00C3691C"/>
    <w:rsid w:val="00C37558"/>
    <w:rsid w:val="00C407F3"/>
    <w:rsid w:val="00C41F9D"/>
    <w:rsid w:val="00C42F9F"/>
    <w:rsid w:val="00C448CC"/>
    <w:rsid w:val="00C45D6F"/>
    <w:rsid w:val="00C464A3"/>
    <w:rsid w:val="00C46DBE"/>
    <w:rsid w:val="00C5123E"/>
    <w:rsid w:val="00C513FE"/>
    <w:rsid w:val="00C51A34"/>
    <w:rsid w:val="00C52633"/>
    <w:rsid w:val="00C52F6D"/>
    <w:rsid w:val="00C5436C"/>
    <w:rsid w:val="00C556A8"/>
    <w:rsid w:val="00C556E8"/>
    <w:rsid w:val="00C571D1"/>
    <w:rsid w:val="00C60081"/>
    <w:rsid w:val="00C62C26"/>
    <w:rsid w:val="00C63729"/>
    <w:rsid w:val="00C675A2"/>
    <w:rsid w:val="00C72991"/>
    <w:rsid w:val="00C73279"/>
    <w:rsid w:val="00C735B2"/>
    <w:rsid w:val="00C74E96"/>
    <w:rsid w:val="00C77341"/>
    <w:rsid w:val="00C77803"/>
    <w:rsid w:val="00C805FC"/>
    <w:rsid w:val="00C80B5E"/>
    <w:rsid w:val="00C80D45"/>
    <w:rsid w:val="00C82185"/>
    <w:rsid w:val="00C8277F"/>
    <w:rsid w:val="00C83548"/>
    <w:rsid w:val="00C83608"/>
    <w:rsid w:val="00C837EB"/>
    <w:rsid w:val="00C842EB"/>
    <w:rsid w:val="00C84A7B"/>
    <w:rsid w:val="00C86E81"/>
    <w:rsid w:val="00C90826"/>
    <w:rsid w:val="00C90B06"/>
    <w:rsid w:val="00C918EF"/>
    <w:rsid w:val="00C91D2B"/>
    <w:rsid w:val="00C92C5E"/>
    <w:rsid w:val="00C93629"/>
    <w:rsid w:val="00C94686"/>
    <w:rsid w:val="00C974CA"/>
    <w:rsid w:val="00C97BC4"/>
    <w:rsid w:val="00CA0AB3"/>
    <w:rsid w:val="00CA119A"/>
    <w:rsid w:val="00CA3432"/>
    <w:rsid w:val="00CA3B1E"/>
    <w:rsid w:val="00CA46B3"/>
    <w:rsid w:val="00CB0B19"/>
    <w:rsid w:val="00CB0D49"/>
    <w:rsid w:val="00CB15C5"/>
    <w:rsid w:val="00CB4F5F"/>
    <w:rsid w:val="00CB5AE2"/>
    <w:rsid w:val="00CB707D"/>
    <w:rsid w:val="00CB70FB"/>
    <w:rsid w:val="00CC0A79"/>
    <w:rsid w:val="00CC0E02"/>
    <w:rsid w:val="00CC3BCB"/>
    <w:rsid w:val="00CC581F"/>
    <w:rsid w:val="00CC7778"/>
    <w:rsid w:val="00CC7E87"/>
    <w:rsid w:val="00CD0157"/>
    <w:rsid w:val="00CD0704"/>
    <w:rsid w:val="00CD0F23"/>
    <w:rsid w:val="00CD366C"/>
    <w:rsid w:val="00CD51F5"/>
    <w:rsid w:val="00CE29F9"/>
    <w:rsid w:val="00CE5316"/>
    <w:rsid w:val="00CE7155"/>
    <w:rsid w:val="00CF02DD"/>
    <w:rsid w:val="00CF24AD"/>
    <w:rsid w:val="00CF4380"/>
    <w:rsid w:val="00CF6D54"/>
    <w:rsid w:val="00CF7926"/>
    <w:rsid w:val="00CF79B7"/>
    <w:rsid w:val="00CF7E20"/>
    <w:rsid w:val="00D0171B"/>
    <w:rsid w:val="00D05D38"/>
    <w:rsid w:val="00D06B07"/>
    <w:rsid w:val="00D06DE8"/>
    <w:rsid w:val="00D0725D"/>
    <w:rsid w:val="00D106C3"/>
    <w:rsid w:val="00D11C6E"/>
    <w:rsid w:val="00D12E42"/>
    <w:rsid w:val="00D137F1"/>
    <w:rsid w:val="00D1390D"/>
    <w:rsid w:val="00D145A3"/>
    <w:rsid w:val="00D15F84"/>
    <w:rsid w:val="00D1643D"/>
    <w:rsid w:val="00D166D0"/>
    <w:rsid w:val="00D17068"/>
    <w:rsid w:val="00D216CA"/>
    <w:rsid w:val="00D22901"/>
    <w:rsid w:val="00D22D4D"/>
    <w:rsid w:val="00D23512"/>
    <w:rsid w:val="00D2457E"/>
    <w:rsid w:val="00D25018"/>
    <w:rsid w:val="00D250BE"/>
    <w:rsid w:val="00D256F8"/>
    <w:rsid w:val="00D261A9"/>
    <w:rsid w:val="00D301FF"/>
    <w:rsid w:val="00D30B28"/>
    <w:rsid w:val="00D31F97"/>
    <w:rsid w:val="00D3302C"/>
    <w:rsid w:val="00D3396A"/>
    <w:rsid w:val="00D354AE"/>
    <w:rsid w:val="00D368E0"/>
    <w:rsid w:val="00D41890"/>
    <w:rsid w:val="00D43C2F"/>
    <w:rsid w:val="00D4484B"/>
    <w:rsid w:val="00D461F1"/>
    <w:rsid w:val="00D47413"/>
    <w:rsid w:val="00D47796"/>
    <w:rsid w:val="00D523E5"/>
    <w:rsid w:val="00D52607"/>
    <w:rsid w:val="00D53B84"/>
    <w:rsid w:val="00D54669"/>
    <w:rsid w:val="00D6020A"/>
    <w:rsid w:val="00D606B8"/>
    <w:rsid w:val="00D611B3"/>
    <w:rsid w:val="00D61533"/>
    <w:rsid w:val="00D61894"/>
    <w:rsid w:val="00D642E9"/>
    <w:rsid w:val="00D64600"/>
    <w:rsid w:val="00D64D6D"/>
    <w:rsid w:val="00D7126D"/>
    <w:rsid w:val="00D715C1"/>
    <w:rsid w:val="00D726E8"/>
    <w:rsid w:val="00D72D7D"/>
    <w:rsid w:val="00D74944"/>
    <w:rsid w:val="00D763CA"/>
    <w:rsid w:val="00D766B9"/>
    <w:rsid w:val="00D769F0"/>
    <w:rsid w:val="00D77164"/>
    <w:rsid w:val="00D77368"/>
    <w:rsid w:val="00D77635"/>
    <w:rsid w:val="00D77791"/>
    <w:rsid w:val="00D77C5A"/>
    <w:rsid w:val="00D805ED"/>
    <w:rsid w:val="00D806C5"/>
    <w:rsid w:val="00D82089"/>
    <w:rsid w:val="00D83A98"/>
    <w:rsid w:val="00D83AB3"/>
    <w:rsid w:val="00D8471F"/>
    <w:rsid w:val="00D85BD4"/>
    <w:rsid w:val="00D86290"/>
    <w:rsid w:val="00D862C8"/>
    <w:rsid w:val="00D871A9"/>
    <w:rsid w:val="00D8788D"/>
    <w:rsid w:val="00D9037C"/>
    <w:rsid w:val="00D9190A"/>
    <w:rsid w:val="00D91AE4"/>
    <w:rsid w:val="00D92716"/>
    <w:rsid w:val="00D95991"/>
    <w:rsid w:val="00DA09A7"/>
    <w:rsid w:val="00DA0DED"/>
    <w:rsid w:val="00DA2646"/>
    <w:rsid w:val="00DA4A1C"/>
    <w:rsid w:val="00DA54DD"/>
    <w:rsid w:val="00DA6758"/>
    <w:rsid w:val="00DA6EE2"/>
    <w:rsid w:val="00DA73F5"/>
    <w:rsid w:val="00DA7BDD"/>
    <w:rsid w:val="00DB27B2"/>
    <w:rsid w:val="00DB281F"/>
    <w:rsid w:val="00DB7450"/>
    <w:rsid w:val="00DB7F77"/>
    <w:rsid w:val="00DC0BE3"/>
    <w:rsid w:val="00DC10F7"/>
    <w:rsid w:val="00DC17BA"/>
    <w:rsid w:val="00DC28CE"/>
    <w:rsid w:val="00DC5160"/>
    <w:rsid w:val="00DC5EBE"/>
    <w:rsid w:val="00DC60DD"/>
    <w:rsid w:val="00DC6F63"/>
    <w:rsid w:val="00DD133A"/>
    <w:rsid w:val="00DD4131"/>
    <w:rsid w:val="00DD4BBA"/>
    <w:rsid w:val="00DD5780"/>
    <w:rsid w:val="00DD71F6"/>
    <w:rsid w:val="00DE2F80"/>
    <w:rsid w:val="00DE371D"/>
    <w:rsid w:val="00DE3846"/>
    <w:rsid w:val="00DE493C"/>
    <w:rsid w:val="00DE4A69"/>
    <w:rsid w:val="00DE5BF5"/>
    <w:rsid w:val="00DE71FA"/>
    <w:rsid w:val="00DF026A"/>
    <w:rsid w:val="00DF0403"/>
    <w:rsid w:val="00DF4416"/>
    <w:rsid w:val="00DF44B3"/>
    <w:rsid w:val="00DF46CF"/>
    <w:rsid w:val="00E024CD"/>
    <w:rsid w:val="00E02DCE"/>
    <w:rsid w:val="00E02F97"/>
    <w:rsid w:val="00E033EC"/>
    <w:rsid w:val="00E04295"/>
    <w:rsid w:val="00E0498C"/>
    <w:rsid w:val="00E05334"/>
    <w:rsid w:val="00E05696"/>
    <w:rsid w:val="00E06628"/>
    <w:rsid w:val="00E06847"/>
    <w:rsid w:val="00E07422"/>
    <w:rsid w:val="00E0784A"/>
    <w:rsid w:val="00E102B0"/>
    <w:rsid w:val="00E10F93"/>
    <w:rsid w:val="00E12E10"/>
    <w:rsid w:val="00E13A11"/>
    <w:rsid w:val="00E15F5C"/>
    <w:rsid w:val="00E175E5"/>
    <w:rsid w:val="00E17730"/>
    <w:rsid w:val="00E179CD"/>
    <w:rsid w:val="00E21174"/>
    <w:rsid w:val="00E21F18"/>
    <w:rsid w:val="00E22027"/>
    <w:rsid w:val="00E32F4D"/>
    <w:rsid w:val="00E33121"/>
    <w:rsid w:val="00E34E21"/>
    <w:rsid w:val="00E361C8"/>
    <w:rsid w:val="00E3661D"/>
    <w:rsid w:val="00E36AB1"/>
    <w:rsid w:val="00E37A13"/>
    <w:rsid w:val="00E4177B"/>
    <w:rsid w:val="00E42AC5"/>
    <w:rsid w:val="00E42F70"/>
    <w:rsid w:val="00E44772"/>
    <w:rsid w:val="00E44C0A"/>
    <w:rsid w:val="00E45203"/>
    <w:rsid w:val="00E46B5A"/>
    <w:rsid w:val="00E47096"/>
    <w:rsid w:val="00E600E6"/>
    <w:rsid w:val="00E60879"/>
    <w:rsid w:val="00E60DEA"/>
    <w:rsid w:val="00E61625"/>
    <w:rsid w:val="00E619BA"/>
    <w:rsid w:val="00E623D2"/>
    <w:rsid w:val="00E642AD"/>
    <w:rsid w:val="00E64309"/>
    <w:rsid w:val="00E64BF2"/>
    <w:rsid w:val="00E65DA8"/>
    <w:rsid w:val="00E662FE"/>
    <w:rsid w:val="00E66D2A"/>
    <w:rsid w:val="00E67407"/>
    <w:rsid w:val="00E72137"/>
    <w:rsid w:val="00E74010"/>
    <w:rsid w:val="00E75CDE"/>
    <w:rsid w:val="00E76097"/>
    <w:rsid w:val="00E763CA"/>
    <w:rsid w:val="00E77935"/>
    <w:rsid w:val="00E80845"/>
    <w:rsid w:val="00E855DA"/>
    <w:rsid w:val="00E8607E"/>
    <w:rsid w:val="00E86836"/>
    <w:rsid w:val="00E86873"/>
    <w:rsid w:val="00E87D43"/>
    <w:rsid w:val="00E90AE5"/>
    <w:rsid w:val="00E90F76"/>
    <w:rsid w:val="00E90FC9"/>
    <w:rsid w:val="00E914BE"/>
    <w:rsid w:val="00E92086"/>
    <w:rsid w:val="00E92454"/>
    <w:rsid w:val="00E924F4"/>
    <w:rsid w:val="00E9485E"/>
    <w:rsid w:val="00E96240"/>
    <w:rsid w:val="00EA242A"/>
    <w:rsid w:val="00EA24A0"/>
    <w:rsid w:val="00EA38A4"/>
    <w:rsid w:val="00EA4F6E"/>
    <w:rsid w:val="00EA5DEF"/>
    <w:rsid w:val="00EA74EB"/>
    <w:rsid w:val="00EA7562"/>
    <w:rsid w:val="00EB0486"/>
    <w:rsid w:val="00EB0573"/>
    <w:rsid w:val="00EB0ECB"/>
    <w:rsid w:val="00EB1032"/>
    <w:rsid w:val="00EB1F0D"/>
    <w:rsid w:val="00EB2D92"/>
    <w:rsid w:val="00EB4F93"/>
    <w:rsid w:val="00EB5DC8"/>
    <w:rsid w:val="00EC32A4"/>
    <w:rsid w:val="00EC410F"/>
    <w:rsid w:val="00EC4D5E"/>
    <w:rsid w:val="00EC7D4E"/>
    <w:rsid w:val="00ED0B9E"/>
    <w:rsid w:val="00ED1A71"/>
    <w:rsid w:val="00ED35E4"/>
    <w:rsid w:val="00ED65E5"/>
    <w:rsid w:val="00ED69CF"/>
    <w:rsid w:val="00ED6DAC"/>
    <w:rsid w:val="00ED7A98"/>
    <w:rsid w:val="00EE01FD"/>
    <w:rsid w:val="00EE0392"/>
    <w:rsid w:val="00EE051D"/>
    <w:rsid w:val="00EE0FB5"/>
    <w:rsid w:val="00EE12B2"/>
    <w:rsid w:val="00EE17F6"/>
    <w:rsid w:val="00EE3161"/>
    <w:rsid w:val="00EE44E7"/>
    <w:rsid w:val="00EE7A50"/>
    <w:rsid w:val="00EF01ED"/>
    <w:rsid w:val="00EF08E3"/>
    <w:rsid w:val="00EF1392"/>
    <w:rsid w:val="00EF1E31"/>
    <w:rsid w:val="00EF2502"/>
    <w:rsid w:val="00EF2631"/>
    <w:rsid w:val="00EF2D4A"/>
    <w:rsid w:val="00EF4E3A"/>
    <w:rsid w:val="00EF57CA"/>
    <w:rsid w:val="00EF6FF2"/>
    <w:rsid w:val="00EF71E7"/>
    <w:rsid w:val="00F0192A"/>
    <w:rsid w:val="00F021A3"/>
    <w:rsid w:val="00F0332D"/>
    <w:rsid w:val="00F04B3B"/>
    <w:rsid w:val="00F052DD"/>
    <w:rsid w:val="00F06A66"/>
    <w:rsid w:val="00F079F3"/>
    <w:rsid w:val="00F105B4"/>
    <w:rsid w:val="00F107CF"/>
    <w:rsid w:val="00F10CDF"/>
    <w:rsid w:val="00F11B11"/>
    <w:rsid w:val="00F128C9"/>
    <w:rsid w:val="00F16AB7"/>
    <w:rsid w:val="00F209C5"/>
    <w:rsid w:val="00F21E16"/>
    <w:rsid w:val="00F223BD"/>
    <w:rsid w:val="00F2282C"/>
    <w:rsid w:val="00F238FD"/>
    <w:rsid w:val="00F25714"/>
    <w:rsid w:val="00F257DD"/>
    <w:rsid w:val="00F30FB7"/>
    <w:rsid w:val="00F31312"/>
    <w:rsid w:val="00F3310A"/>
    <w:rsid w:val="00F33F8B"/>
    <w:rsid w:val="00F34681"/>
    <w:rsid w:val="00F35BF8"/>
    <w:rsid w:val="00F36015"/>
    <w:rsid w:val="00F36F6F"/>
    <w:rsid w:val="00F4010D"/>
    <w:rsid w:val="00F41176"/>
    <w:rsid w:val="00F43A85"/>
    <w:rsid w:val="00F43AE7"/>
    <w:rsid w:val="00F475BA"/>
    <w:rsid w:val="00F50311"/>
    <w:rsid w:val="00F50A90"/>
    <w:rsid w:val="00F512AE"/>
    <w:rsid w:val="00F53018"/>
    <w:rsid w:val="00F5388A"/>
    <w:rsid w:val="00F562BC"/>
    <w:rsid w:val="00F564B3"/>
    <w:rsid w:val="00F5722D"/>
    <w:rsid w:val="00F57CDC"/>
    <w:rsid w:val="00F6221F"/>
    <w:rsid w:val="00F62928"/>
    <w:rsid w:val="00F63272"/>
    <w:rsid w:val="00F633AF"/>
    <w:rsid w:val="00F652FD"/>
    <w:rsid w:val="00F66454"/>
    <w:rsid w:val="00F665A4"/>
    <w:rsid w:val="00F66D2E"/>
    <w:rsid w:val="00F67415"/>
    <w:rsid w:val="00F70445"/>
    <w:rsid w:val="00F7398D"/>
    <w:rsid w:val="00F73AA7"/>
    <w:rsid w:val="00F75599"/>
    <w:rsid w:val="00F758DE"/>
    <w:rsid w:val="00F7706C"/>
    <w:rsid w:val="00F777D9"/>
    <w:rsid w:val="00F77A40"/>
    <w:rsid w:val="00F80331"/>
    <w:rsid w:val="00F833F8"/>
    <w:rsid w:val="00F844C3"/>
    <w:rsid w:val="00F84D1F"/>
    <w:rsid w:val="00F86D01"/>
    <w:rsid w:val="00F900D8"/>
    <w:rsid w:val="00F91C88"/>
    <w:rsid w:val="00F92E6F"/>
    <w:rsid w:val="00F941A6"/>
    <w:rsid w:val="00F95FAF"/>
    <w:rsid w:val="00F97A36"/>
    <w:rsid w:val="00FA015A"/>
    <w:rsid w:val="00FA170F"/>
    <w:rsid w:val="00FA4281"/>
    <w:rsid w:val="00FA5188"/>
    <w:rsid w:val="00FA546D"/>
    <w:rsid w:val="00FA7F77"/>
    <w:rsid w:val="00FA7FEF"/>
    <w:rsid w:val="00FB3BCD"/>
    <w:rsid w:val="00FB52EC"/>
    <w:rsid w:val="00FB62EA"/>
    <w:rsid w:val="00FB6A5C"/>
    <w:rsid w:val="00FC1B32"/>
    <w:rsid w:val="00FC3773"/>
    <w:rsid w:val="00FC4EDE"/>
    <w:rsid w:val="00FC5474"/>
    <w:rsid w:val="00FC6068"/>
    <w:rsid w:val="00FC6070"/>
    <w:rsid w:val="00FC68ED"/>
    <w:rsid w:val="00FC7D43"/>
    <w:rsid w:val="00FC7E70"/>
    <w:rsid w:val="00FD3062"/>
    <w:rsid w:val="00FD432F"/>
    <w:rsid w:val="00FD45CD"/>
    <w:rsid w:val="00FD5212"/>
    <w:rsid w:val="00FD7466"/>
    <w:rsid w:val="00FD7930"/>
    <w:rsid w:val="00FE1110"/>
    <w:rsid w:val="00FE2C2E"/>
    <w:rsid w:val="00FE3FB2"/>
    <w:rsid w:val="00FE6152"/>
    <w:rsid w:val="00FE74BD"/>
    <w:rsid w:val="00FF0460"/>
    <w:rsid w:val="00FF0BA6"/>
    <w:rsid w:val="00FF1302"/>
    <w:rsid w:val="00FF14A5"/>
    <w:rsid w:val="00FF43CD"/>
    <w:rsid w:val="00FF4BE0"/>
    <w:rsid w:val="00FF4DC7"/>
    <w:rsid w:val="00FF5409"/>
    <w:rsid w:val="00FF543D"/>
    <w:rsid w:val="00FF5E49"/>
    <w:rsid w:val="00FF7BE8"/>
    <w:rsid w:val="00FF7D3F"/>
    <w:rsid w:val="00FF7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A3496DA"/>
  <w15:chartTrackingRefBased/>
  <w15:docId w15:val="{E689F3A1-D352-43E3-8484-A4432618A3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STZhongsong" w:hAnsi="Arial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632C"/>
    <w:pPr>
      <w:autoSpaceDE w:val="0"/>
      <w:autoSpaceDN w:val="0"/>
      <w:spacing w:after="0" w:line="240" w:lineRule="auto"/>
    </w:pPr>
    <w:rPr>
      <w:rFonts w:cs="Angsana New"/>
      <w:sz w:val="20"/>
      <w:szCs w:val="20"/>
      <w:lang w:val="en-AU" w:bidi="th-TH"/>
    </w:rPr>
  </w:style>
  <w:style w:type="paragraph" w:styleId="Heading1">
    <w:name w:val="heading 1"/>
    <w:basedOn w:val="Normal"/>
    <w:next w:val="Normal"/>
    <w:link w:val="Heading1Char"/>
    <w:uiPriority w:val="9"/>
    <w:qFormat/>
    <w:rsid w:val="00EC410F"/>
    <w:pPr>
      <w:keepNext/>
      <w:keepLines/>
      <w:spacing w:before="240" w:afterLines="50" w:after="50"/>
      <w:outlineLvl w:val="0"/>
    </w:pPr>
    <w:rPr>
      <w:b/>
      <w:sz w:val="28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F52FB"/>
    <w:pPr>
      <w:keepNext/>
      <w:keepLines/>
      <w:spacing w:before="40" w:afterLines="50" w:after="50"/>
      <w:outlineLvl w:val="1"/>
    </w:pPr>
    <w:rPr>
      <w:color w:val="4472C4" w:themeColor="accent1"/>
      <w:sz w:val="26"/>
      <w:szCs w:val="33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7F52FB"/>
    <w:pPr>
      <w:keepNext/>
      <w:keepLines/>
      <w:widowControl w:val="0"/>
      <w:autoSpaceDE/>
      <w:autoSpaceDN/>
      <w:spacing w:before="40"/>
      <w:jc w:val="both"/>
      <w:outlineLvl w:val="2"/>
    </w:pPr>
    <w:rPr>
      <w:rFonts w:eastAsia="SimSun" w:cstheme="majorBidi"/>
      <w:b/>
      <w:sz w:val="24"/>
      <w:szCs w:val="24"/>
      <w:lang w:val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C410F"/>
    <w:rPr>
      <w:rFonts w:ascii="Times New Roman" w:eastAsia="STKaiti" w:hAnsi="Times New Roman" w:cs="Angsana New"/>
      <w:b/>
      <w:sz w:val="28"/>
      <w:szCs w:val="40"/>
      <w:lang w:val="en-AU" w:bidi="th-TH"/>
    </w:rPr>
  </w:style>
  <w:style w:type="character" w:customStyle="1" w:styleId="Heading2Char">
    <w:name w:val="Heading 2 Char"/>
    <w:basedOn w:val="DefaultParagraphFont"/>
    <w:link w:val="Heading2"/>
    <w:uiPriority w:val="9"/>
    <w:rsid w:val="007F52FB"/>
    <w:rPr>
      <w:rFonts w:ascii="Times New Roman" w:eastAsia="STKaiti" w:hAnsi="Times New Roman" w:cs="Angsana New"/>
      <w:color w:val="4472C4" w:themeColor="accent1"/>
      <w:sz w:val="26"/>
      <w:szCs w:val="33"/>
      <w:lang w:val="en-AU" w:bidi="th-TH"/>
    </w:rPr>
  </w:style>
  <w:style w:type="character" w:customStyle="1" w:styleId="Heading3Char">
    <w:name w:val="Heading 3 Char"/>
    <w:basedOn w:val="DefaultParagraphFont"/>
    <w:link w:val="Heading3"/>
    <w:uiPriority w:val="9"/>
    <w:rsid w:val="007F52FB"/>
    <w:rPr>
      <w:rFonts w:eastAsia="SimSun" w:cstheme="majorBidi"/>
      <w:b/>
      <w:sz w:val="24"/>
      <w:szCs w:val="24"/>
    </w:rPr>
  </w:style>
  <w:style w:type="paragraph" w:styleId="ListParagraph">
    <w:name w:val="List Paragraph"/>
    <w:aliases w:val="Table of Contents 2"/>
    <w:basedOn w:val="Normal"/>
    <w:link w:val="ListParagraphChar"/>
    <w:uiPriority w:val="34"/>
    <w:qFormat/>
    <w:rsid w:val="00EC410F"/>
    <w:pPr>
      <w:widowControl w:val="0"/>
      <w:autoSpaceDE/>
      <w:autoSpaceDN/>
      <w:ind w:firstLineChars="200" w:firstLine="420"/>
      <w:jc w:val="both"/>
    </w:pPr>
    <w:rPr>
      <w:rFonts w:cs="Times New Roman"/>
      <w:kern w:val="2"/>
      <w:sz w:val="21"/>
      <w:szCs w:val="24"/>
      <w:lang w:val="en-US" w:bidi="ar-SA"/>
    </w:rPr>
  </w:style>
  <w:style w:type="character" w:customStyle="1" w:styleId="ListParagraphChar">
    <w:name w:val="List Paragraph Char"/>
    <w:aliases w:val="Table of Contents 2 Char"/>
    <w:link w:val="ListParagraph"/>
    <w:uiPriority w:val="34"/>
    <w:locked/>
    <w:rsid w:val="00EC410F"/>
    <w:rPr>
      <w:rFonts w:ascii="Times New Roman" w:eastAsia="STKaiti" w:hAnsi="Times New Roman" w:cs="Times New Roman"/>
      <w:kern w:val="2"/>
      <w:sz w:val="21"/>
      <w:szCs w:val="24"/>
    </w:rPr>
  </w:style>
  <w:style w:type="table" w:styleId="TableGrid">
    <w:name w:val="Table Grid"/>
    <w:basedOn w:val="TableNormal"/>
    <w:uiPriority w:val="39"/>
    <w:qFormat/>
    <w:rsid w:val="00EC410F"/>
    <w:pPr>
      <w:spacing w:after="0" w:line="240" w:lineRule="auto"/>
    </w:pPr>
    <w:rPr>
      <w:rFonts w:ascii="Times New Roman" w:eastAsiaTheme="minorEastAsia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EC410F"/>
    <w:rPr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C410F"/>
    <w:rPr>
      <w:rFonts w:ascii="Times New Roman" w:eastAsia="STKaiti" w:hAnsi="Times New Roman" w:cs="Angsana New"/>
      <w:sz w:val="20"/>
      <w:szCs w:val="25"/>
      <w:lang w:val="en-AU" w:bidi="th-TH"/>
    </w:rPr>
  </w:style>
  <w:style w:type="character" w:styleId="FootnoteReference">
    <w:name w:val="footnote reference"/>
    <w:basedOn w:val="DefaultParagraphFont"/>
    <w:uiPriority w:val="99"/>
    <w:semiHidden/>
    <w:unhideWhenUsed/>
    <w:rsid w:val="00EC410F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344F"/>
    <w:rPr>
      <w:rFonts w:ascii="Microsoft YaHei UI" w:eastAsia="Microsoft YaHei UI"/>
      <w:sz w:val="18"/>
      <w:szCs w:val="2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344F"/>
    <w:rPr>
      <w:rFonts w:ascii="Microsoft YaHei UI" w:eastAsia="Microsoft YaHei UI" w:hAnsi="Times New Roman" w:cs="Angsana New"/>
      <w:sz w:val="18"/>
      <w:lang w:val="en-AU" w:bidi="th-TH"/>
    </w:rPr>
  </w:style>
  <w:style w:type="table" w:customStyle="1" w:styleId="4">
    <w:name w:val="网格型4"/>
    <w:basedOn w:val="TableNormal"/>
    <w:uiPriority w:val="59"/>
    <w:rsid w:val="00B05A21"/>
    <w:pPr>
      <w:spacing w:after="0" w:line="240" w:lineRule="auto"/>
    </w:pPr>
    <w:rPr>
      <w:rFonts w:eastAsia="MS Mincho" w:cs="Arial"/>
      <w:sz w:val="20"/>
      <w:szCs w:val="20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30519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930519"/>
    <w:rPr>
      <w:szCs w:val="25"/>
    </w:rPr>
  </w:style>
  <w:style w:type="character" w:customStyle="1" w:styleId="CommentTextChar">
    <w:name w:val="Comment Text Char"/>
    <w:basedOn w:val="DefaultParagraphFont"/>
    <w:link w:val="CommentText"/>
    <w:rsid w:val="00930519"/>
    <w:rPr>
      <w:rFonts w:ascii="Times New Roman" w:eastAsia="STKaiti" w:hAnsi="Times New Roman" w:cs="Angsana New"/>
      <w:sz w:val="20"/>
      <w:szCs w:val="25"/>
      <w:lang w:val="en-AU" w:bidi="th-TH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3051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30519"/>
    <w:rPr>
      <w:rFonts w:ascii="Times New Roman" w:eastAsia="STKaiti" w:hAnsi="Times New Roman" w:cs="Angsana New"/>
      <w:b/>
      <w:bCs/>
      <w:sz w:val="20"/>
      <w:szCs w:val="25"/>
      <w:lang w:val="en-AU" w:bidi="th-TH"/>
    </w:rPr>
  </w:style>
  <w:style w:type="paragraph" w:styleId="Header">
    <w:name w:val="header"/>
    <w:basedOn w:val="Normal"/>
    <w:link w:val="HeaderChar"/>
    <w:uiPriority w:val="99"/>
    <w:unhideWhenUsed/>
    <w:rsid w:val="007F52FB"/>
    <w:pPr>
      <w:tabs>
        <w:tab w:val="center" w:pos="4320"/>
        <w:tab w:val="right" w:pos="8640"/>
      </w:tabs>
    </w:pPr>
    <w:rPr>
      <w:szCs w:val="25"/>
    </w:rPr>
  </w:style>
  <w:style w:type="character" w:customStyle="1" w:styleId="HeaderChar">
    <w:name w:val="Header Char"/>
    <w:basedOn w:val="DefaultParagraphFont"/>
    <w:link w:val="Header"/>
    <w:uiPriority w:val="99"/>
    <w:rsid w:val="007F52FB"/>
    <w:rPr>
      <w:rFonts w:ascii="Times New Roman" w:eastAsia="STKaiti" w:hAnsi="Times New Roman" w:cs="Angsana New"/>
      <w:sz w:val="20"/>
      <w:szCs w:val="25"/>
      <w:lang w:val="en-AU" w:bidi="th-TH"/>
    </w:rPr>
  </w:style>
  <w:style w:type="paragraph" w:styleId="Footer">
    <w:name w:val="footer"/>
    <w:basedOn w:val="Normal"/>
    <w:link w:val="FooterChar"/>
    <w:uiPriority w:val="99"/>
    <w:unhideWhenUsed/>
    <w:rsid w:val="007F52FB"/>
    <w:pPr>
      <w:tabs>
        <w:tab w:val="center" w:pos="4320"/>
        <w:tab w:val="right" w:pos="8640"/>
      </w:tabs>
    </w:pPr>
    <w:rPr>
      <w:szCs w:val="25"/>
    </w:rPr>
  </w:style>
  <w:style w:type="character" w:customStyle="1" w:styleId="FooterChar">
    <w:name w:val="Footer Char"/>
    <w:basedOn w:val="DefaultParagraphFont"/>
    <w:link w:val="Footer"/>
    <w:uiPriority w:val="99"/>
    <w:rsid w:val="007F52FB"/>
    <w:rPr>
      <w:rFonts w:ascii="Times New Roman" w:eastAsia="STKaiti" w:hAnsi="Times New Roman" w:cs="Angsana New"/>
      <w:sz w:val="20"/>
      <w:szCs w:val="25"/>
      <w:lang w:val="en-AU" w:bidi="th-TH"/>
    </w:rPr>
  </w:style>
  <w:style w:type="paragraph" w:customStyle="1" w:styleId="ProjectTitle">
    <w:name w:val="Project Title"/>
    <w:basedOn w:val="Normal"/>
    <w:uiPriority w:val="99"/>
    <w:rsid w:val="007F52FB"/>
    <w:pPr>
      <w:overflowPunct w:val="0"/>
      <w:adjustRightInd w:val="0"/>
      <w:spacing w:after="180" w:line="240" w:lineRule="atLeast"/>
      <w:textAlignment w:val="baseline"/>
    </w:pPr>
    <w:rPr>
      <w:rFonts w:ascii="Verdana" w:hAnsi="Verdana" w:cs="Times New Roman"/>
      <w:b/>
      <w:color w:val="000080"/>
      <w:sz w:val="28"/>
      <w:lang w:val="en-GB" w:eastAsia="en-US" w:bidi="ar-SA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7F52FB"/>
    <w:rPr>
      <w:rFonts w:ascii="Times New Roman" w:eastAsia="STKaiti" w:hAnsi="Times New Roman" w:cs="Angsana New"/>
      <w:sz w:val="20"/>
      <w:szCs w:val="25"/>
      <w:lang w:val="en-AU" w:bidi="th-TH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7F52FB"/>
    <w:rPr>
      <w:szCs w:val="25"/>
    </w:rPr>
  </w:style>
  <w:style w:type="paragraph" w:styleId="NormalWeb">
    <w:name w:val="Normal (Web)"/>
    <w:basedOn w:val="Normal"/>
    <w:uiPriority w:val="99"/>
    <w:unhideWhenUsed/>
    <w:rsid w:val="007F52FB"/>
    <w:pPr>
      <w:autoSpaceDE/>
      <w:autoSpaceDN/>
      <w:spacing w:before="100" w:beforeAutospacing="1" w:after="100" w:afterAutospacing="1"/>
    </w:pPr>
    <w:rPr>
      <w:rFonts w:ascii="SimSun" w:eastAsia="SimSun" w:hAnsi="SimSun" w:cs="SimSun"/>
      <w:sz w:val="24"/>
      <w:szCs w:val="24"/>
      <w:lang w:val="en-US" w:bidi="ar-SA"/>
    </w:rPr>
  </w:style>
  <w:style w:type="table" w:styleId="PlainTable2">
    <w:name w:val="Plain Table 2"/>
    <w:basedOn w:val="TableNormal"/>
    <w:uiPriority w:val="42"/>
    <w:rsid w:val="002F3D03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1">
    <w:name w:val="网格型1"/>
    <w:basedOn w:val="TableNormal"/>
    <w:next w:val="TableGrid"/>
    <w:uiPriority w:val="59"/>
    <w:qFormat/>
    <w:rsid w:val="002579D0"/>
    <w:pPr>
      <w:spacing w:after="0" w:line="240" w:lineRule="auto"/>
    </w:pPr>
    <w:rPr>
      <w:rFonts w:ascii="Times New Roman" w:eastAsia="DengXi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1B738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B738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527735"/>
    <w:pPr>
      <w:spacing w:after="0" w:line="240" w:lineRule="auto"/>
    </w:pPr>
    <w:rPr>
      <w:rFonts w:cs="Angsana New"/>
      <w:sz w:val="20"/>
      <w:szCs w:val="25"/>
      <w:lang w:val="en-AU" w:bidi="th-TH"/>
    </w:rPr>
  </w:style>
  <w:style w:type="paragraph" w:customStyle="1" w:styleId="Tabletext">
    <w:name w:val="Table text"/>
    <w:basedOn w:val="Normal"/>
    <w:link w:val="TabletextChar"/>
    <w:rsid w:val="00711CA6"/>
    <w:pPr>
      <w:autoSpaceDE/>
      <w:autoSpaceDN/>
      <w:spacing w:before="40" w:after="40" w:line="240" w:lineRule="atLeast"/>
    </w:pPr>
    <w:rPr>
      <w:rFonts w:ascii="Verdana" w:eastAsia="SimSun" w:hAnsi="Verdana" w:cs="Times New Roman"/>
      <w:sz w:val="18"/>
      <w:lang w:val="en-GB" w:eastAsia="en-US" w:bidi="ar-SA"/>
    </w:rPr>
  </w:style>
  <w:style w:type="character" w:customStyle="1" w:styleId="TabletextChar">
    <w:name w:val="Table text Char"/>
    <w:link w:val="Tabletext"/>
    <w:locked/>
    <w:rsid w:val="00711CA6"/>
    <w:rPr>
      <w:rFonts w:ascii="Verdana" w:eastAsia="SimSun" w:hAnsi="Verdana" w:cs="Times New Roman"/>
      <w:sz w:val="18"/>
      <w:szCs w:val="20"/>
      <w:lang w:val="en-GB" w:eastAsia="en-US"/>
    </w:rPr>
  </w:style>
  <w:style w:type="paragraph" w:customStyle="1" w:styleId="Tablecolumnheadings">
    <w:name w:val="Table column headings"/>
    <w:basedOn w:val="Normal"/>
    <w:rsid w:val="00711CA6"/>
    <w:pPr>
      <w:keepNext/>
      <w:autoSpaceDE/>
      <w:autoSpaceDN/>
      <w:spacing w:before="160" w:line="320" w:lineRule="exact"/>
    </w:pPr>
    <w:rPr>
      <w:rFonts w:ascii="Verdana" w:eastAsia="SimSun" w:hAnsi="Verdana" w:cs="Times New Roman"/>
      <w:b/>
      <w:sz w:val="18"/>
      <w:lang w:val="fi-FI" w:eastAsia="fi-FI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1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9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6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4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2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44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1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6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9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0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55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5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8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37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7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9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00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8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5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9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9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2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62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05759">
          <w:marLeft w:val="0"/>
          <w:marRight w:val="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DE2D22-8081-47AF-99E2-ACB3430A8C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1014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Wei, Tian</dc:creator>
  <cp:keywords/>
  <dc:description/>
  <cp:lastModifiedBy>Kerstin Wright</cp:lastModifiedBy>
  <cp:revision>2</cp:revision>
  <cp:lastPrinted>2021-07-05T09:55:00Z</cp:lastPrinted>
  <dcterms:created xsi:type="dcterms:W3CDTF">2022-07-27T09:34:00Z</dcterms:created>
  <dcterms:modified xsi:type="dcterms:W3CDTF">2022-07-27T09:34:00Z</dcterms:modified>
</cp:coreProperties>
</file>